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894B3" w14:textId="77777777" w:rsidR="00D44B2A" w:rsidRPr="0059727E" w:rsidRDefault="00D44B2A" w:rsidP="00D44B2A">
      <w:pPr>
        <w:shd w:val="clear" w:color="auto" w:fill="FFFFFF"/>
        <w:tabs>
          <w:tab w:val="num" w:pos="567"/>
          <w:tab w:val="num" w:pos="720"/>
          <w:tab w:val="num" w:pos="960"/>
        </w:tabs>
        <w:ind w:left="34" w:firstLine="709"/>
        <w:jc w:val="center"/>
        <w:rPr>
          <w:rFonts w:ascii="Times New Roman" w:eastAsia="Times New Roman" w:hAnsi="Times New Roman" w:cs="Times New Roman"/>
          <w:b/>
          <w:bCs/>
          <w:noProof/>
          <w:color w:val="000000" w:themeColor="text1"/>
          <w:kern w:val="0"/>
          <w:sz w:val="24"/>
          <w:szCs w:val="24"/>
          <w:lang w:val="en-US" w:eastAsia="ru-RU"/>
          <w14:ligatures w14:val="none"/>
        </w:rPr>
      </w:pPr>
    </w:p>
    <w:tbl>
      <w:tblPr>
        <w:tblStyle w:val="ad"/>
        <w:tblpPr w:leftFromText="180" w:rightFromText="180" w:vertAnchor="page" w:horzAnchor="margin" w:tblpXSpec="right" w:tblpY="623"/>
        <w:tblOverlap w:val="never"/>
        <w:tblW w:w="2835" w:type="dxa"/>
        <w:tblLayout w:type="fixed"/>
        <w:tblLook w:val="04A0" w:firstRow="1" w:lastRow="0" w:firstColumn="1" w:lastColumn="0" w:noHBand="0" w:noVBand="1"/>
      </w:tblPr>
      <w:tblGrid>
        <w:gridCol w:w="2835"/>
      </w:tblGrid>
      <w:tr w:rsidR="00D44B2A" w:rsidRPr="000D579F" w14:paraId="08034272" w14:textId="77777777" w:rsidTr="00D44B2A">
        <w:tc>
          <w:tcPr>
            <w:tcW w:w="2835" w:type="dxa"/>
          </w:tcPr>
          <w:p w14:paraId="5E8437C1" w14:textId="77777777" w:rsidR="00D44B2A" w:rsidRPr="0059727E" w:rsidRDefault="00D44B2A" w:rsidP="00D44B2A">
            <w:pPr>
              <w:tabs>
                <w:tab w:val="left" w:pos="4689"/>
              </w:tabs>
              <w:jc w:val="center"/>
              <w:rPr>
                <w:rFonts w:ascii="Times New Roman" w:hAnsi="Times New Roman" w:cs="Times New Roman"/>
                <w:b/>
                <w:bCs/>
                <w:sz w:val="24"/>
                <w:szCs w:val="24"/>
                <w:lang w:val="uz-Cyrl-UZ"/>
              </w:rPr>
            </w:pPr>
            <w:r w:rsidRPr="0059727E">
              <w:rPr>
                <w:rFonts w:ascii="Times New Roman" w:hAnsi="Times New Roman" w:cs="Times New Roman"/>
                <w:b/>
                <w:bCs/>
                <w:sz w:val="24"/>
                <w:szCs w:val="24"/>
                <w:lang w:val="uz-Cyrl-UZ"/>
              </w:rPr>
              <w:t xml:space="preserve">Kreditning to‘liq </w:t>
            </w:r>
          </w:p>
          <w:p w14:paraId="115BC0E1" w14:textId="77777777" w:rsidR="00D44B2A" w:rsidRPr="0059727E" w:rsidRDefault="00D44B2A" w:rsidP="00D44B2A">
            <w:pPr>
              <w:tabs>
                <w:tab w:val="left" w:pos="4689"/>
              </w:tabs>
              <w:jc w:val="center"/>
              <w:rPr>
                <w:rFonts w:ascii="Times New Roman" w:hAnsi="Times New Roman" w:cs="Times New Roman"/>
                <w:sz w:val="24"/>
                <w:szCs w:val="24"/>
                <w:lang w:val="en-US"/>
              </w:rPr>
            </w:pPr>
            <w:r w:rsidRPr="0059727E">
              <w:rPr>
                <w:rFonts w:ascii="Times New Roman" w:hAnsi="Times New Roman" w:cs="Times New Roman"/>
                <w:b/>
                <w:bCs/>
                <w:sz w:val="24"/>
                <w:szCs w:val="24"/>
                <w:lang w:val="uz-Cyrl-UZ"/>
              </w:rPr>
              <w:t>qiymati           %   (so‘z bilan yoziladi)</w:t>
            </w:r>
          </w:p>
        </w:tc>
      </w:tr>
    </w:tbl>
    <w:p w14:paraId="364964D8" w14:textId="77777777" w:rsidR="00D44B2A" w:rsidRPr="0059727E" w:rsidRDefault="00D44B2A" w:rsidP="00D44B2A">
      <w:pPr>
        <w:shd w:val="clear" w:color="auto" w:fill="FFFFFF"/>
        <w:tabs>
          <w:tab w:val="num" w:pos="567"/>
          <w:tab w:val="num" w:pos="720"/>
          <w:tab w:val="num" w:pos="960"/>
        </w:tabs>
        <w:ind w:left="34" w:firstLine="709"/>
        <w:jc w:val="center"/>
        <w:rPr>
          <w:rFonts w:ascii="Times New Roman" w:eastAsia="Times New Roman" w:hAnsi="Times New Roman" w:cs="Times New Roman"/>
          <w:b/>
          <w:bCs/>
          <w:noProof/>
          <w:color w:val="000000" w:themeColor="text1"/>
          <w:kern w:val="0"/>
          <w:sz w:val="24"/>
          <w:szCs w:val="24"/>
          <w:lang w:val="en-US" w:eastAsia="ru-RU"/>
          <w14:ligatures w14:val="none"/>
        </w:rPr>
      </w:pPr>
    </w:p>
    <w:p w14:paraId="75A120FE" w14:textId="38AE72FC" w:rsidR="00D44B2A" w:rsidRPr="0059727E" w:rsidRDefault="00D44B2A" w:rsidP="00D44B2A">
      <w:pPr>
        <w:shd w:val="clear" w:color="auto" w:fill="FFFFFF"/>
        <w:tabs>
          <w:tab w:val="num" w:pos="567"/>
          <w:tab w:val="num" w:pos="720"/>
          <w:tab w:val="num" w:pos="960"/>
        </w:tabs>
        <w:spacing w:after="0"/>
        <w:ind w:left="34" w:firstLine="709"/>
        <w:jc w:val="center"/>
        <w:rPr>
          <w:rFonts w:ascii="Times New Roman" w:eastAsia="Times New Roman" w:hAnsi="Times New Roman" w:cs="Times New Roman"/>
          <w:b/>
          <w:bCs/>
          <w:noProof/>
          <w:color w:val="000000" w:themeColor="text1"/>
          <w:kern w:val="0"/>
          <w:sz w:val="24"/>
          <w:szCs w:val="24"/>
          <w:lang w:val="uz-Cyrl-UZ" w:eastAsia="ru-RU"/>
          <w14:ligatures w14:val="none"/>
        </w:rPr>
      </w:pPr>
      <w:r w:rsidRPr="0059727E">
        <w:rPr>
          <w:rFonts w:ascii="Times New Roman" w:eastAsia="Times New Roman" w:hAnsi="Times New Roman" w:cs="Times New Roman"/>
          <w:b/>
          <w:bCs/>
          <w:noProof/>
          <w:color w:val="000000" w:themeColor="text1"/>
          <w:kern w:val="0"/>
          <w:sz w:val="24"/>
          <w:szCs w:val="24"/>
          <w:lang w:val="uz-Cyrl-UZ" w:eastAsia="ru-RU"/>
          <w14:ligatures w14:val="none"/>
        </w:rPr>
        <w:t xml:space="preserve">KREDIT ShARTNOMASI </w:t>
      </w:r>
    </w:p>
    <w:p w14:paraId="417BAA7B" w14:textId="77777777" w:rsidR="00D44B2A" w:rsidRPr="0059727E" w:rsidRDefault="00D44B2A" w:rsidP="00D44B2A">
      <w:pPr>
        <w:shd w:val="clear" w:color="auto" w:fill="FFFFFF"/>
        <w:tabs>
          <w:tab w:val="num" w:pos="567"/>
          <w:tab w:val="num" w:pos="720"/>
          <w:tab w:val="num" w:pos="960"/>
        </w:tabs>
        <w:spacing w:after="0"/>
        <w:ind w:left="34" w:firstLine="709"/>
        <w:jc w:val="center"/>
        <w:rPr>
          <w:rFonts w:ascii="Times New Roman" w:eastAsia="Times New Roman" w:hAnsi="Times New Roman" w:cs="Times New Roman"/>
          <w:b/>
          <w:bCs/>
          <w:noProof/>
          <w:color w:val="000000" w:themeColor="text1"/>
          <w:kern w:val="0"/>
          <w:sz w:val="24"/>
          <w:szCs w:val="24"/>
          <w:lang w:val="uz-Cyrl-UZ" w:eastAsia="ru-RU"/>
          <w14:ligatures w14:val="none"/>
        </w:rPr>
      </w:pPr>
      <w:r w:rsidRPr="0059727E">
        <w:rPr>
          <w:rFonts w:ascii="Times New Roman" w:eastAsia="Times New Roman" w:hAnsi="Times New Roman" w:cs="Times New Roman"/>
          <w:b/>
          <w:bCs/>
          <w:noProof/>
          <w:color w:val="000000" w:themeColor="text1"/>
          <w:kern w:val="0"/>
          <w:sz w:val="24"/>
          <w:szCs w:val="24"/>
          <w:lang w:val="uz-Cyrl-UZ" w:eastAsia="ru-RU"/>
          <w14:ligatures w14:val="none"/>
        </w:rPr>
        <w:t>“YASHIL TA’MIR 1” MAHSULOTI BUYIChA</w:t>
      </w:r>
    </w:p>
    <w:p w14:paraId="4048146A" w14:textId="77777777" w:rsidR="00D44B2A" w:rsidRPr="0059727E" w:rsidRDefault="00D44B2A" w:rsidP="00D44B2A">
      <w:pPr>
        <w:shd w:val="clear" w:color="auto" w:fill="FFFFFF"/>
        <w:tabs>
          <w:tab w:val="num" w:pos="567"/>
          <w:tab w:val="num" w:pos="720"/>
          <w:tab w:val="num" w:pos="960"/>
        </w:tabs>
        <w:ind w:left="34" w:firstLine="709"/>
        <w:jc w:val="center"/>
        <w:rPr>
          <w:rFonts w:ascii="Times New Roman" w:eastAsia="Times New Roman" w:hAnsi="Times New Roman" w:cs="Times New Roman"/>
          <w:b/>
          <w:bCs/>
          <w:i/>
          <w:noProof/>
          <w:color w:val="000000" w:themeColor="text1"/>
          <w:kern w:val="0"/>
          <w:sz w:val="24"/>
          <w:szCs w:val="24"/>
          <w:vertAlign w:val="superscript"/>
          <w:lang w:val="uz-Cyrl-UZ" w:eastAsia="ru-RU"/>
          <w14:ligatures w14:val="none"/>
        </w:rPr>
      </w:pPr>
      <w:r w:rsidRPr="0059727E">
        <w:rPr>
          <w:rFonts w:ascii="Times New Roman" w:eastAsia="Times New Roman" w:hAnsi="Times New Roman" w:cs="Times New Roman"/>
          <w:b/>
          <w:bCs/>
          <w:i/>
          <w:noProof/>
          <w:color w:val="000000" w:themeColor="text1"/>
          <w:kern w:val="0"/>
          <w:sz w:val="24"/>
          <w:szCs w:val="24"/>
          <w:vertAlign w:val="superscript"/>
          <w:lang w:val="uz-Cyrl-UZ" w:eastAsia="ru-RU"/>
          <w14:ligatures w14:val="none"/>
        </w:rPr>
        <w:t>(namunaviy shakl)</w:t>
      </w:r>
    </w:p>
    <w:p w14:paraId="527257A7" w14:textId="46E0445C" w:rsidR="00D44B2A" w:rsidRPr="0059727E" w:rsidRDefault="00D44B2A" w:rsidP="00D44B2A">
      <w:pPr>
        <w:shd w:val="clear" w:color="auto" w:fill="FFFFFF"/>
        <w:tabs>
          <w:tab w:val="num" w:pos="567"/>
          <w:tab w:val="num" w:pos="720"/>
          <w:tab w:val="num" w:pos="960"/>
        </w:tabs>
        <w:ind w:left="34" w:firstLine="709"/>
        <w:jc w:val="both"/>
        <w:rPr>
          <w:rFonts w:ascii="Times New Roman" w:eastAsia="Times New Roman" w:hAnsi="Times New Roman" w:cs="Times New Roman"/>
          <w:noProof/>
          <w:color w:val="000000" w:themeColor="text1"/>
          <w:kern w:val="0"/>
          <w:sz w:val="24"/>
          <w:szCs w:val="24"/>
          <w:lang w:val="uz-Cyrl-UZ" w:eastAsia="ru-RU"/>
          <w14:ligatures w14:val="none"/>
        </w:rPr>
      </w:pPr>
      <w:r w:rsidRPr="0059727E">
        <w:rPr>
          <w:rFonts w:ascii="Times New Roman" w:eastAsia="Times New Roman" w:hAnsi="Times New Roman" w:cs="Times New Roman"/>
          <w:noProof/>
          <w:color w:val="000000" w:themeColor="text1"/>
          <w:kern w:val="0"/>
          <w:sz w:val="24"/>
          <w:szCs w:val="24"/>
          <w:lang w:val="uz-Cyrl-UZ" w:eastAsia="ru-RU"/>
          <w14:ligatures w14:val="none"/>
        </w:rPr>
        <w:t>____________ sh.                                                                                          20___ y. «___» ____________</w:t>
      </w:r>
    </w:p>
    <w:p w14:paraId="482D8E3F" w14:textId="206566C8" w:rsidR="00D44B2A" w:rsidRPr="0059727E" w:rsidRDefault="00D44B2A" w:rsidP="000D579F">
      <w:pPr>
        <w:shd w:val="clear" w:color="auto" w:fill="FFFFFF"/>
        <w:tabs>
          <w:tab w:val="num" w:pos="567"/>
          <w:tab w:val="num" w:pos="720"/>
          <w:tab w:val="num" w:pos="960"/>
        </w:tabs>
        <w:ind w:left="34" w:firstLine="708"/>
        <w:jc w:val="both"/>
        <w:rPr>
          <w:rFonts w:ascii="Times New Roman" w:eastAsia="Times New Roman" w:hAnsi="Times New Roman" w:cs="Times New Roman"/>
          <w:noProof/>
          <w:color w:val="000000" w:themeColor="text1"/>
          <w:kern w:val="0"/>
          <w:sz w:val="24"/>
          <w:szCs w:val="24"/>
          <w:lang w:val="uz-Cyrl-UZ" w:eastAsia="ru-RU"/>
          <w14:ligatures w14:val="none"/>
        </w:rPr>
      </w:pPr>
      <w:r w:rsidRPr="0059727E">
        <w:rPr>
          <w:rFonts w:ascii="Times New Roman" w:eastAsia="Times New Roman" w:hAnsi="Times New Roman" w:cs="Times New Roman"/>
          <w:noProof/>
          <w:color w:val="000000" w:themeColor="text1"/>
          <w:kern w:val="0"/>
          <w:sz w:val="24"/>
          <w:szCs w:val="24"/>
          <w:lang w:val="uz-Cyrl-UZ" w:eastAsia="ru-RU"/>
          <w14:ligatures w14:val="none"/>
        </w:rPr>
        <w:t xml:space="preserve">Bundan buyon shartnoma matnida </w:t>
      </w:r>
      <w:r w:rsidRPr="0059727E">
        <w:rPr>
          <w:rFonts w:ascii="Times New Roman" w:eastAsia="Times New Roman" w:hAnsi="Times New Roman" w:cs="Times New Roman"/>
          <w:b/>
          <w:bCs/>
          <w:noProof/>
          <w:color w:val="000000" w:themeColor="text1"/>
          <w:kern w:val="0"/>
          <w:sz w:val="24"/>
          <w:szCs w:val="24"/>
          <w:lang w:val="uz-Cyrl-UZ" w:eastAsia="ru-RU"/>
          <w14:ligatures w14:val="none"/>
        </w:rPr>
        <w:t>“Bank”</w:t>
      </w:r>
      <w:r w:rsidRPr="0059727E">
        <w:rPr>
          <w:rFonts w:ascii="Times New Roman" w:eastAsia="Times New Roman" w:hAnsi="Times New Roman" w:cs="Times New Roman"/>
          <w:noProof/>
          <w:color w:val="000000" w:themeColor="text1"/>
          <w:kern w:val="0"/>
          <w:sz w:val="24"/>
          <w:szCs w:val="24"/>
          <w:lang w:val="uz-Cyrl-UZ" w:eastAsia="ru-RU"/>
          <w14:ligatures w14:val="none"/>
        </w:rPr>
        <w:t xml:space="preserve"> deb yuritiluvchi “O‘zsanoatqurilishbank” ATBning nomidan Nizom hamda ishonchnoma asosida ish yurituvchi Bankning ________________________ </w:t>
      </w:r>
      <w:bookmarkStart w:id="0" w:name="_Hlk116897047"/>
      <w:r w:rsidRPr="0059727E">
        <w:rPr>
          <w:rFonts w:ascii="Times New Roman" w:eastAsia="Times New Roman" w:hAnsi="Times New Roman" w:cs="Times New Roman"/>
          <w:noProof/>
          <w:color w:val="000000" w:themeColor="text1"/>
          <w:kern w:val="0"/>
          <w:sz w:val="24"/>
          <w:szCs w:val="24"/>
          <w:lang w:val="uz-Cyrl-UZ" w:eastAsia="ru-RU"/>
          <w14:ligatures w14:val="none"/>
        </w:rPr>
        <w:t xml:space="preserve">BXO/BXM </w:t>
      </w:r>
      <w:bookmarkEnd w:id="0"/>
      <w:r w:rsidRPr="0059727E">
        <w:rPr>
          <w:rFonts w:ascii="Times New Roman" w:eastAsia="Times New Roman" w:hAnsi="Times New Roman" w:cs="Times New Roman"/>
          <w:noProof/>
          <w:color w:val="000000" w:themeColor="text1"/>
          <w:kern w:val="0"/>
          <w:sz w:val="24"/>
          <w:szCs w:val="24"/>
          <w:lang w:val="uz-Cyrl-UZ" w:eastAsia="ru-RU"/>
          <w14:ligatures w14:val="none"/>
        </w:rPr>
        <w:t xml:space="preserve">boshqaruvchisi _____________________ bir tomondan, hamda bundan buyon matnda </w:t>
      </w:r>
      <w:r w:rsidRPr="0059727E">
        <w:rPr>
          <w:rFonts w:ascii="Times New Roman" w:eastAsia="Times New Roman" w:hAnsi="Times New Roman" w:cs="Times New Roman"/>
          <w:b/>
          <w:bCs/>
          <w:noProof/>
          <w:color w:val="000000" w:themeColor="text1"/>
          <w:kern w:val="0"/>
          <w:sz w:val="24"/>
          <w:szCs w:val="24"/>
          <w:lang w:val="uz-Cyrl-UZ" w:eastAsia="ru-RU"/>
          <w14:ligatures w14:val="none"/>
        </w:rPr>
        <w:t>“Qarz oluvchi”</w:t>
      </w:r>
      <w:r w:rsidRPr="0059727E">
        <w:rPr>
          <w:rFonts w:ascii="Times New Roman" w:eastAsia="Times New Roman" w:hAnsi="Times New Roman" w:cs="Times New Roman"/>
          <w:noProof/>
          <w:color w:val="000000" w:themeColor="text1"/>
          <w:kern w:val="0"/>
          <w:sz w:val="24"/>
          <w:szCs w:val="24"/>
          <w:lang w:val="uz-Cyrl-UZ" w:eastAsia="ru-RU"/>
          <w14:ligatures w14:val="none"/>
        </w:rPr>
        <w:t xml:space="preserve"> deb yuritiluvchi «___» _____________ yilda tug‘ilgan, «___» _________________ yilda ___________________ tomonidan berilgan ____ seriyali _______ raqamli (ID karta raqami) pasportga ega bo‘lgan fuqaro _________________ (Qarz oluvchining F.I.Sh.) ikkinchi tomondan ushbu shartnomani quyidagilar haqida tuzdilar: </w:t>
      </w:r>
    </w:p>
    <w:p w14:paraId="032276DD" w14:textId="020E9AB7" w:rsidR="00D44B2A" w:rsidRPr="0059727E" w:rsidRDefault="00D44B2A" w:rsidP="00D44B2A">
      <w:pPr>
        <w:pStyle w:val="a7"/>
        <w:shd w:val="clear" w:color="auto" w:fill="FFFFFF"/>
        <w:tabs>
          <w:tab w:val="num" w:pos="960"/>
        </w:tabs>
        <w:ind w:left="79"/>
        <w:jc w:val="center"/>
        <w:rPr>
          <w:rFonts w:ascii="Times New Roman" w:hAnsi="Times New Roman" w:cs="Times New Roman"/>
          <w:b/>
          <w:bCs/>
          <w:color w:val="000000" w:themeColor="text1"/>
          <w:sz w:val="24"/>
          <w:szCs w:val="24"/>
          <w:lang w:val="uz-Cyrl-UZ"/>
        </w:rPr>
      </w:pPr>
      <w:r w:rsidRPr="0059727E">
        <w:rPr>
          <w:rFonts w:ascii="Times New Roman" w:hAnsi="Times New Roman" w:cs="Times New Roman"/>
          <w:b/>
          <w:bCs/>
          <w:color w:val="000000" w:themeColor="text1"/>
          <w:sz w:val="24"/>
          <w:szCs w:val="24"/>
          <w:lang w:val="uz-Cyrl-UZ"/>
        </w:rPr>
        <w:t>ASOSIY TUS</w:t>
      </w:r>
      <w:r w:rsidRPr="000D579F">
        <w:rPr>
          <w:rFonts w:ascii="Times New Roman" w:hAnsi="Times New Roman" w:cs="Times New Roman"/>
          <w:b/>
          <w:bCs/>
          <w:color w:val="000000" w:themeColor="text1"/>
          <w:sz w:val="24"/>
          <w:szCs w:val="24"/>
          <w:lang w:val="uz-Cyrl-UZ"/>
        </w:rPr>
        <w:t>H</w:t>
      </w:r>
      <w:r w:rsidRPr="0059727E">
        <w:rPr>
          <w:rFonts w:ascii="Times New Roman" w:hAnsi="Times New Roman" w:cs="Times New Roman"/>
          <w:b/>
          <w:bCs/>
          <w:color w:val="000000" w:themeColor="text1"/>
          <w:sz w:val="24"/>
          <w:szCs w:val="24"/>
          <w:lang w:val="uz-Cyrl-UZ"/>
        </w:rPr>
        <w:t>UNC</w:t>
      </w:r>
      <w:r w:rsidRPr="000D579F">
        <w:rPr>
          <w:rFonts w:ascii="Times New Roman" w:hAnsi="Times New Roman" w:cs="Times New Roman"/>
          <w:b/>
          <w:bCs/>
          <w:color w:val="000000" w:themeColor="text1"/>
          <w:sz w:val="24"/>
          <w:szCs w:val="24"/>
          <w:lang w:val="uz-Cyrl-UZ"/>
        </w:rPr>
        <w:t>H</w:t>
      </w:r>
      <w:r w:rsidRPr="0059727E">
        <w:rPr>
          <w:rFonts w:ascii="Times New Roman" w:hAnsi="Times New Roman" w:cs="Times New Roman"/>
          <w:b/>
          <w:bCs/>
          <w:color w:val="000000" w:themeColor="text1"/>
          <w:sz w:val="24"/>
          <w:szCs w:val="24"/>
          <w:lang w:val="uz-Cyrl-UZ"/>
        </w:rPr>
        <w:t>ALAR</w:t>
      </w:r>
    </w:p>
    <w:p w14:paraId="396ED89A" w14:textId="77777777" w:rsidR="00D44B2A" w:rsidRPr="0059727E" w:rsidRDefault="00D44B2A" w:rsidP="00DA20CB">
      <w:pPr>
        <w:shd w:val="clear" w:color="auto" w:fill="FFFFFF"/>
        <w:tabs>
          <w:tab w:val="num" w:pos="960"/>
          <w:tab w:val="left" w:pos="1148"/>
        </w:tabs>
        <w:spacing w:after="0"/>
        <w:ind w:firstLine="709"/>
        <w:jc w:val="both"/>
        <w:rPr>
          <w:rFonts w:ascii="Times New Roman" w:eastAsia="Times New Roman" w:hAnsi="Times New Roman" w:cs="Times New Roman"/>
          <w:noProof/>
          <w:color w:val="000000" w:themeColor="text1"/>
          <w:kern w:val="0"/>
          <w:sz w:val="24"/>
          <w:szCs w:val="24"/>
          <w:lang w:val="uz-Cyrl-UZ" w:eastAsia="ru-RU"/>
          <w14:ligatures w14:val="none"/>
        </w:rPr>
      </w:pPr>
      <w:r w:rsidRPr="0059727E">
        <w:rPr>
          <w:rFonts w:ascii="Times New Roman" w:eastAsia="Times New Roman" w:hAnsi="Times New Roman" w:cs="Times New Roman"/>
          <w:noProof/>
          <w:color w:val="000000" w:themeColor="text1"/>
          <w:kern w:val="0"/>
          <w:sz w:val="24"/>
          <w:szCs w:val="24"/>
          <w:lang w:val="uz-Cyrl-UZ" w:eastAsia="ru-RU"/>
          <w14:ligatures w14:val="none"/>
        </w:rPr>
        <w:t>Ushbu shartnoma matni bo‘yicha keyingi o‘rinlarda uchraydigan barcha atamalar, agar kontekstdan boshqacha ma’no anglashilmasa ushbu bo‘limda bayon qilingan ma’nolarni anglatadi:</w:t>
      </w:r>
    </w:p>
    <w:p w14:paraId="6C7852D3" w14:textId="05821543" w:rsidR="00D44B2A" w:rsidRPr="0059727E" w:rsidRDefault="00D44B2A" w:rsidP="00DA20CB">
      <w:pPr>
        <w:shd w:val="clear" w:color="auto" w:fill="FFFFFF"/>
        <w:tabs>
          <w:tab w:val="num" w:pos="960"/>
          <w:tab w:val="left" w:pos="1148"/>
        </w:tabs>
        <w:spacing w:after="0"/>
        <w:ind w:firstLine="709"/>
        <w:jc w:val="both"/>
        <w:rPr>
          <w:rFonts w:ascii="Times New Roman" w:eastAsia="Times New Roman" w:hAnsi="Times New Roman" w:cs="Times New Roman"/>
          <w:noProof/>
          <w:color w:val="000000" w:themeColor="text1"/>
          <w:kern w:val="0"/>
          <w:sz w:val="24"/>
          <w:szCs w:val="24"/>
          <w:lang w:val="uz-Cyrl-UZ" w:eastAsia="ru-RU"/>
          <w14:ligatures w14:val="none"/>
        </w:rPr>
      </w:pPr>
      <w:r w:rsidRPr="0059727E">
        <w:rPr>
          <w:rFonts w:ascii="Times New Roman" w:eastAsia="Times New Roman" w:hAnsi="Times New Roman" w:cs="Times New Roman"/>
          <w:b/>
          <w:bCs/>
          <w:noProof/>
          <w:color w:val="000000" w:themeColor="text1"/>
          <w:kern w:val="0"/>
          <w:sz w:val="24"/>
          <w:szCs w:val="24"/>
          <w:lang w:val="uz-Cyrl-UZ" w:eastAsia="ru-RU"/>
          <w14:ligatures w14:val="none"/>
        </w:rPr>
        <w:t>Qarz oluvchi</w:t>
      </w:r>
      <w:r w:rsidRPr="0059727E">
        <w:rPr>
          <w:rFonts w:ascii="Times New Roman" w:eastAsia="Times New Roman" w:hAnsi="Times New Roman" w:cs="Times New Roman"/>
          <w:noProof/>
          <w:color w:val="000000" w:themeColor="text1"/>
          <w:kern w:val="0"/>
          <w:sz w:val="24"/>
          <w:szCs w:val="24"/>
          <w:lang w:val="uz-Cyrl-UZ" w:eastAsia="ru-RU"/>
          <w14:ligatures w14:val="none"/>
        </w:rPr>
        <w:t xml:space="preserve"> </w:t>
      </w:r>
      <w:r w:rsidR="00DA20CB" w:rsidRPr="0059727E">
        <w:rPr>
          <w:rFonts w:ascii="Times New Roman" w:eastAsia="Times New Roman" w:hAnsi="Times New Roman" w:cs="Times New Roman"/>
          <w:noProof/>
          <w:color w:val="000000" w:themeColor="text1"/>
          <w:kern w:val="0"/>
          <w:sz w:val="24"/>
          <w:szCs w:val="24"/>
          <w:lang w:val="uz-Cyrl-UZ" w:eastAsia="ru-RU"/>
          <w14:ligatures w14:val="none"/>
        </w:rPr>
        <w:t>–</w:t>
      </w:r>
      <w:r w:rsidRPr="0059727E">
        <w:rPr>
          <w:rFonts w:ascii="Times New Roman" w:eastAsia="Times New Roman" w:hAnsi="Times New Roman" w:cs="Times New Roman"/>
          <w:noProof/>
          <w:color w:val="000000" w:themeColor="text1"/>
          <w:kern w:val="0"/>
          <w:sz w:val="24"/>
          <w:szCs w:val="24"/>
          <w:lang w:val="uz-Cyrl-UZ" w:eastAsia="ru-RU"/>
          <w14:ligatures w14:val="none"/>
        </w:rPr>
        <w:t xml:space="preserve"> yashash joyini ta’mirlash uchun ipoteka kreditini va kredit shartnomasida belgilangan shartlarda qaytarish majburiyatini olgan O‘zbekiston Respublikasi fuqarosi; </w:t>
      </w:r>
    </w:p>
    <w:p w14:paraId="45E2366D" w14:textId="7FD8B86A" w:rsidR="00D44B2A" w:rsidRPr="0059727E" w:rsidRDefault="00D44B2A" w:rsidP="00DA20CB">
      <w:pPr>
        <w:tabs>
          <w:tab w:val="left" w:pos="1276"/>
        </w:tabs>
        <w:spacing w:after="0"/>
        <w:ind w:firstLine="709"/>
        <w:jc w:val="both"/>
        <w:rPr>
          <w:rFonts w:ascii="Times New Roman" w:eastAsia="Times New Roman" w:hAnsi="Times New Roman" w:cs="Times New Roman"/>
          <w:noProof/>
          <w:color w:val="000000" w:themeColor="text1"/>
          <w:kern w:val="0"/>
          <w:sz w:val="24"/>
          <w:szCs w:val="24"/>
          <w:lang w:val="uz-Cyrl-UZ" w:eastAsia="ru-RU"/>
          <w14:ligatures w14:val="none"/>
        </w:rPr>
      </w:pPr>
      <w:r w:rsidRPr="0059727E">
        <w:rPr>
          <w:rFonts w:ascii="Times New Roman" w:eastAsia="Times New Roman" w:hAnsi="Times New Roman" w:cs="Times New Roman"/>
          <w:b/>
          <w:bCs/>
          <w:noProof/>
          <w:color w:val="000000" w:themeColor="text1"/>
          <w:kern w:val="0"/>
          <w:sz w:val="24"/>
          <w:szCs w:val="24"/>
          <w:lang w:val="uz-Cyrl-UZ" w:eastAsia="ru-RU"/>
          <w14:ligatures w14:val="none"/>
        </w:rPr>
        <w:t>Ipoteka krediti</w:t>
      </w:r>
      <w:r w:rsidRPr="0059727E">
        <w:rPr>
          <w:rFonts w:ascii="Times New Roman" w:eastAsia="Times New Roman" w:hAnsi="Times New Roman" w:cs="Times New Roman"/>
          <w:noProof/>
          <w:color w:val="000000" w:themeColor="text1"/>
          <w:kern w:val="0"/>
          <w:sz w:val="24"/>
          <w:szCs w:val="24"/>
          <w:lang w:val="uz-Cyrl-UZ" w:eastAsia="ru-RU"/>
          <w14:ligatures w14:val="none"/>
        </w:rPr>
        <w:t xml:space="preserve"> </w:t>
      </w:r>
      <w:r w:rsidR="00DA20CB" w:rsidRPr="0059727E">
        <w:rPr>
          <w:rFonts w:ascii="Times New Roman" w:eastAsia="Times New Roman" w:hAnsi="Times New Roman" w:cs="Times New Roman"/>
          <w:noProof/>
          <w:color w:val="000000" w:themeColor="text1"/>
          <w:kern w:val="0"/>
          <w:sz w:val="24"/>
          <w:szCs w:val="24"/>
          <w:lang w:val="uz-Cyrl-UZ" w:eastAsia="ru-RU"/>
          <w14:ligatures w14:val="none"/>
        </w:rPr>
        <w:t>–</w:t>
      </w:r>
      <w:r w:rsidRPr="0059727E">
        <w:rPr>
          <w:rFonts w:ascii="Times New Roman" w:eastAsia="Times New Roman" w:hAnsi="Times New Roman" w:cs="Times New Roman"/>
          <w:noProof/>
          <w:color w:val="000000" w:themeColor="text1"/>
          <w:kern w:val="0"/>
          <w:sz w:val="24"/>
          <w:szCs w:val="24"/>
          <w:lang w:val="uz-Cyrl-UZ" w:eastAsia="ru-RU"/>
          <w14:ligatures w14:val="none"/>
        </w:rPr>
        <w:t xml:space="preserve"> </w:t>
      </w:r>
      <w:r w:rsidR="00DA20CB" w:rsidRPr="0059727E">
        <w:rPr>
          <w:rFonts w:ascii="Times New Roman" w:eastAsia="Times New Roman" w:hAnsi="Times New Roman" w:cs="Times New Roman"/>
          <w:noProof/>
          <w:color w:val="000000" w:themeColor="text1"/>
          <w:kern w:val="0"/>
          <w:sz w:val="24"/>
          <w:szCs w:val="24"/>
          <w:lang w:val="uz-Cyrl-UZ" w:eastAsia="ru-RU"/>
          <w14:ligatures w14:val="none"/>
        </w:rPr>
        <w:t>a</w:t>
      </w:r>
      <w:r w:rsidRPr="0059727E">
        <w:rPr>
          <w:rFonts w:ascii="Times New Roman" w:eastAsia="Times New Roman" w:hAnsi="Times New Roman" w:cs="Times New Roman"/>
          <w:noProof/>
          <w:color w:val="000000" w:themeColor="text1"/>
          <w:kern w:val="0"/>
          <w:sz w:val="24"/>
          <w:szCs w:val="24"/>
          <w:lang w:val="uz-Cyrl-UZ" w:eastAsia="ru-RU"/>
          <w14:ligatures w14:val="none"/>
        </w:rPr>
        <w:t>holiga yashash joyini ta’mirlash uchun jalb qilingan mablag‘lari hisobidan bozor tamoyillari asosida ajratiladigan kreditlar;</w:t>
      </w:r>
    </w:p>
    <w:p w14:paraId="124EDD1A" w14:textId="2F29B8DD" w:rsidR="00D44B2A" w:rsidRPr="0059727E" w:rsidRDefault="00D44B2A" w:rsidP="00DA20CB">
      <w:pPr>
        <w:shd w:val="clear" w:color="auto" w:fill="FFFFFF"/>
        <w:tabs>
          <w:tab w:val="num" w:pos="567"/>
          <w:tab w:val="num" w:pos="720"/>
          <w:tab w:val="num" w:pos="960"/>
          <w:tab w:val="left" w:pos="1148"/>
        </w:tabs>
        <w:spacing w:after="0"/>
        <w:ind w:firstLine="709"/>
        <w:jc w:val="both"/>
        <w:rPr>
          <w:rFonts w:ascii="Times New Roman" w:eastAsia="Times New Roman" w:hAnsi="Times New Roman" w:cs="Times New Roman"/>
          <w:noProof/>
          <w:color w:val="000000" w:themeColor="text1"/>
          <w:kern w:val="0"/>
          <w:sz w:val="24"/>
          <w:szCs w:val="24"/>
          <w:lang w:val="uz-Cyrl-UZ" w:eastAsia="ru-RU"/>
          <w14:ligatures w14:val="none"/>
        </w:rPr>
      </w:pPr>
      <w:r w:rsidRPr="0059727E">
        <w:rPr>
          <w:rFonts w:ascii="Times New Roman" w:eastAsia="Times New Roman" w:hAnsi="Times New Roman" w:cs="Times New Roman"/>
          <w:b/>
          <w:bCs/>
          <w:noProof/>
          <w:color w:val="000000" w:themeColor="text1"/>
          <w:kern w:val="0"/>
          <w:sz w:val="24"/>
          <w:szCs w:val="24"/>
          <w:lang w:val="uz-Cyrl-UZ" w:eastAsia="ru-RU"/>
          <w14:ligatures w14:val="none"/>
        </w:rPr>
        <w:t>Kredit bo‘yicha ta’minot</w:t>
      </w:r>
      <w:r w:rsidRPr="0059727E">
        <w:rPr>
          <w:rFonts w:ascii="Times New Roman" w:eastAsia="Times New Roman" w:hAnsi="Times New Roman" w:cs="Times New Roman"/>
          <w:noProof/>
          <w:color w:val="000000" w:themeColor="text1"/>
          <w:kern w:val="0"/>
          <w:sz w:val="24"/>
          <w:szCs w:val="24"/>
          <w:lang w:val="uz-Cyrl-UZ" w:eastAsia="ru-RU"/>
          <w14:ligatures w14:val="none"/>
        </w:rPr>
        <w:t xml:space="preserve"> </w:t>
      </w:r>
      <w:r w:rsidR="00DA20CB" w:rsidRPr="0059727E">
        <w:rPr>
          <w:rFonts w:ascii="Times New Roman" w:eastAsia="Times New Roman" w:hAnsi="Times New Roman" w:cs="Times New Roman"/>
          <w:noProof/>
          <w:color w:val="000000" w:themeColor="text1"/>
          <w:kern w:val="0"/>
          <w:sz w:val="24"/>
          <w:szCs w:val="24"/>
          <w:lang w:val="uz-Cyrl-UZ" w:eastAsia="ru-RU"/>
          <w14:ligatures w14:val="none"/>
        </w:rPr>
        <w:t>–</w:t>
      </w:r>
      <w:r w:rsidRPr="0059727E">
        <w:rPr>
          <w:rFonts w:ascii="Times New Roman" w:eastAsia="Times New Roman" w:hAnsi="Times New Roman" w:cs="Times New Roman"/>
          <w:noProof/>
          <w:color w:val="000000" w:themeColor="text1"/>
          <w:kern w:val="0"/>
          <w:sz w:val="24"/>
          <w:szCs w:val="24"/>
          <w:lang w:val="uz-Cyrl-UZ" w:eastAsia="ru-RU"/>
          <w14:ligatures w14:val="none"/>
        </w:rPr>
        <w:t xml:space="preserve"> kredit shartnomasiga asosan majburiyat bajarilishini ta’minoti sifatida taqdim etiladigan ta’mirlanayotgan uy- joy garovi;</w:t>
      </w:r>
    </w:p>
    <w:p w14:paraId="7684D854" w14:textId="2363CDC5" w:rsidR="00D44B2A" w:rsidRPr="0059727E" w:rsidRDefault="00D44B2A" w:rsidP="00DA20CB">
      <w:pPr>
        <w:widowControl w:val="0"/>
        <w:tabs>
          <w:tab w:val="left" w:pos="1276"/>
        </w:tabs>
        <w:autoSpaceDE w:val="0"/>
        <w:autoSpaceDN w:val="0"/>
        <w:adjustRightInd w:val="0"/>
        <w:spacing w:after="0"/>
        <w:ind w:firstLine="709"/>
        <w:jc w:val="both"/>
        <w:rPr>
          <w:rFonts w:ascii="Times New Roman" w:eastAsia="Times New Roman" w:hAnsi="Times New Roman" w:cs="Times New Roman"/>
          <w:noProof/>
          <w:color w:val="000000" w:themeColor="text1"/>
          <w:kern w:val="0"/>
          <w:sz w:val="24"/>
          <w:szCs w:val="24"/>
          <w:lang w:val="uz-Cyrl-UZ" w:eastAsia="ru-RU"/>
          <w14:ligatures w14:val="none"/>
        </w:rPr>
      </w:pPr>
      <w:r w:rsidRPr="0059727E">
        <w:rPr>
          <w:rFonts w:ascii="Times New Roman" w:eastAsia="Times New Roman" w:hAnsi="Times New Roman" w:cs="Times New Roman"/>
          <w:b/>
          <w:bCs/>
          <w:noProof/>
          <w:color w:val="000000" w:themeColor="text1"/>
          <w:kern w:val="0"/>
          <w:sz w:val="24"/>
          <w:szCs w:val="24"/>
          <w:lang w:val="uz-Cyrl-UZ" w:eastAsia="ru-RU"/>
          <w14:ligatures w14:val="none"/>
        </w:rPr>
        <w:t>Kredit berilgan sana</w:t>
      </w:r>
      <w:r w:rsidRPr="0059727E">
        <w:rPr>
          <w:rFonts w:ascii="Times New Roman" w:eastAsia="Times New Roman" w:hAnsi="Times New Roman" w:cs="Times New Roman"/>
          <w:noProof/>
          <w:color w:val="000000" w:themeColor="text1"/>
          <w:kern w:val="0"/>
          <w:sz w:val="24"/>
          <w:szCs w:val="24"/>
          <w:lang w:val="uz-Cyrl-UZ" w:eastAsia="ru-RU"/>
          <w14:ligatures w14:val="none"/>
        </w:rPr>
        <w:t xml:space="preserve"> </w:t>
      </w:r>
      <w:r w:rsidR="00DA20CB" w:rsidRPr="0059727E">
        <w:rPr>
          <w:rFonts w:ascii="Times New Roman" w:eastAsia="Times New Roman" w:hAnsi="Times New Roman" w:cs="Times New Roman"/>
          <w:noProof/>
          <w:color w:val="000000" w:themeColor="text1"/>
          <w:kern w:val="0"/>
          <w:sz w:val="24"/>
          <w:szCs w:val="24"/>
          <w:lang w:val="uz-Cyrl-UZ" w:eastAsia="ru-RU"/>
          <w14:ligatures w14:val="none"/>
        </w:rPr>
        <w:t>–</w:t>
      </w:r>
      <w:r w:rsidRPr="0059727E">
        <w:rPr>
          <w:rFonts w:ascii="Times New Roman" w:eastAsia="Times New Roman" w:hAnsi="Times New Roman" w:cs="Times New Roman"/>
          <w:noProof/>
          <w:color w:val="000000" w:themeColor="text1"/>
          <w:kern w:val="0"/>
          <w:sz w:val="24"/>
          <w:szCs w:val="24"/>
          <w:lang w:val="uz-Cyrl-UZ" w:eastAsia="ru-RU"/>
          <w14:ligatures w14:val="none"/>
        </w:rPr>
        <w:t xml:space="preserve"> </w:t>
      </w:r>
      <w:r w:rsidR="00DA20CB" w:rsidRPr="0059727E">
        <w:rPr>
          <w:rFonts w:ascii="Times New Roman" w:eastAsia="Times New Roman" w:hAnsi="Times New Roman" w:cs="Times New Roman"/>
          <w:noProof/>
          <w:color w:val="000000" w:themeColor="text1"/>
          <w:kern w:val="0"/>
          <w:sz w:val="24"/>
          <w:szCs w:val="24"/>
          <w:lang w:val="uz-Cyrl-UZ" w:eastAsia="ru-RU"/>
          <w14:ligatures w14:val="none"/>
        </w:rPr>
        <w:t xml:space="preserve">kredit mablag‘lari </w:t>
      </w:r>
      <w:r w:rsidRPr="0059727E">
        <w:rPr>
          <w:rFonts w:ascii="Times New Roman" w:eastAsia="Times New Roman" w:hAnsi="Times New Roman" w:cs="Times New Roman"/>
          <w:noProof/>
          <w:color w:val="000000" w:themeColor="text1"/>
          <w:kern w:val="0"/>
          <w:sz w:val="24"/>
          <w:szCs w:val="24"/>
          <w:lang w:val="uz-Cyrl-UZ" w:eastAsia="ru-RU"/>
          <w14:ligatures w14:val="none"/>
        </w:rPr>
        <w:t>Qarz oluvchining ssuda hisobvarag‘i</w:t>
      </w:r>
      <w:r w:rsidR="00DA20CB" w:rsidRPr="0059727E">
        <w:rPr>
          <w:rFonts w:ascii="Times New Roman" w:eastAsia="Times New Roman" w:hAnsi="Times New Roman" w:cs="Times New Roman"/>
          <w:noProof/>
          <w:color w:val="000000" w:themeColor="text1"/>
          <w:kern w:val="0"/>
          <w:sz w:val="24"/>
          <w:szCs w:val="24"/>
          <w:lang w:val="uz-Cyrl-UZ" w:eastAsia="ru-RU"/>
          <w14:ligatures w14:val="none"/>
        </w:rPr>
        <w:t xml:space="preserve">ga o’tkazilgan kun. </w:t>
      </w:r>
    </w:p>
    <w:p w14:paraId="616BFCF5" w14:textId="77777777" w:rsidR="00D44B2A" w:rsidRPr="0059727E" w:rsidRDefault="00D44B2A" w:rsidP="00DA20CB">
      <w:pPr>
        <w:widowControl w:val="0"/>
        <w:tabs>
          <w:tab w:val="left" w:pos="851"/>
          <w:tab w:val="left" w:pos="1276"/>
        </w:tabs>
        <w:autoSpaceDE w:val="0"/>
        <w:autoSpaceDN w:val="0"/>
        <w:adjustRightInd w:val="0"/>
        <w:spacing w:after="0"/>
        <w:ind w:firstLine="709"/>
        <w:jc w:val="both"/>
        <w:rPr>
          <w:rFonts w:ascii="Times New Roman" w:eastAsia="Times New Roman" w:hAnsi="Times New Roman" w:cs="Times New Roman"/>
          <w:noProof/>
          <w:color w:val="000000" w:themeColor="text1"/>
          <w:kern w:val="0"/>
          <w:sz w:val="24"/>
          <w:szCs w:val="24"/>
          <w:lang w:val="uz-Cyrl-UZ" w:eastAsia="ru-RU"/>
          <w14:ligatures w14:val="none"/>
        </w:rPr>
      </w:pPr>
      <w:r w:rsidRPr="0059727E">
        <w:rPr>
          <w:rFonts w:ascii="Times New Roman" w:eastAsia="Times New Roman" w:hAnsi="Times New Roman" w:cs="Times New Roman"/>
          <w:b/>
          <w:bCs/>
          <w:noProof/>
          <w:color w:val="000000" w:themeColor="text1"/>
          <w:kern w:val="0"/>
          <w:sz w:val="24"/>
          <w:szCs w:val="24"/>
          <w:lang w:val="uz-Cyrl-UZ" w:eastAsia="ru-RU"/>
          <w14:ligatures w14:val="none"/>
        </w:rPr>
        <w:t>Kreditning oxirgi qaytarish sanasi</w:t>
      </w:r>
      <w:r w:rsidRPr="0059727E">
        <w:rPr>
          <w:rFonts w:ascii="Times New Roman" w:eastAsia="Times New Roman" w:hAnsi="Times New Roman" w:cs="Times New Roman"/>
          <w:noProof/>
          <w:color w:val="000000" w:themeColor="text1"/>
          <w:kern w:val="0"/>
          <w:sz w:val="24"/>
          <w:szCs w:val="24"/>
          <w:lang w:val="uz-Cyrl-UZ" w:eastAsia="ru-RU"/>
          <w14:ligatures w14:val="none"/>
        </w:rPr>
        <w:t xml:space="preserve"> - ushbu shartnomadan kelib chiqib, ipoteka krediti bo‘yicha hisoblab yozilgan foizlarning va asosiy qarz qoldig‘ini qoplaydigan, Qarz oluvchining Bank oldidagi majburiyatlarini to‘liq bajarishiga olib keladigan oxirgi to‘lov sanasi.</w:t>
      </w:r>
    </w:p>
    <w:p w14:paraId="06D43952" w14:textId="2FCA05FE" w:rsidR="00D44B2A" w:rsidRPr="0059727E" w:rsidRDefault="00D44B2A" w:rsidP="00DA20CB">
      <w:pPr>
        <w:widowControl w:val="0"/>
        <w:tabs>
          <w:tab w:val="left" w:pos="851"/>
          <w:tab w:val="left" w:pos="1276"/>
        </w:tabs>
        <w:autoSpaceDE w:val="0"/>
        <w:autoSpaceDN w:val="0"/>
        <w:adjustRightInd w:val="0"/>
        <w:spacing w:after="0"/>
        <w:ind w:firstLine="709"/>
        <w:jc w:val="both"/>
        <w:rPr>
          <w:rFonts w:ascii="Times New Roman" w:eastAsia="Times New Roman" w:hAnsi="Times New Roman" w:cs="Times New Roman"/>
          <w:noProof/>
          <w:color w:val="000000" w:themeColor="text1"/>
          <w:kern w:val="0"/>
          <w:sz w:val="24"/>
          <w:szCs w:val="24"/>
          <w:lang w:val="uz-Cyrl-UZ" w:eastAsia="ru-RU"/>
          <w14:ligatures w14:val="none"/>
        </w:rPr>
      </w:pPr>
      <w:r w:rsidRPr="0059727E">
        <w:rPr>
          <w:rFonts w:ascii="Times New Roman" w:eastAsia="Times New Roman" w:hAnsi="Times New Roman" w:cs="Times New Roman"/>
          <w:b/>
          <w:bCs/>
          <w:noProof/>
          <w:color w:val="000000" w:themeColor="text1"/>
          <w:kern w:val="0"/>
          <w:sz w:val="24"/>
          <w:szCs w:val="24"/>
          <w:lang w:val="uz-Cyrl-UZ" w:eastAsia="ru-RU"/>
          <w14:ligatures w14:val="none"/>
        </w:rPr>
        <w:t>To‘lov majburiyatlari</w:t>
      </w:r>
      <w:r w:rsidRPr="0059727E">
        <w:rPr>
          <w:rFonts w:ascii="Times New Roman" w:eastAsia="Times New Roman" w:hAnsi="Times New Roman" w:cs="Times New Roman"/>
          <w:noProof/>
          <w:color w:val="000000" w:themeColor="text1"/>
          <w:kern w:val="0"/>
          <w:sz w:val="24"/>
          <w:szCs w:val="24"/>
          <w:lang w:val="uz-Cyrl-UZ" w:eastAsia="ru-RU"/>
          <w14:ligatures w14:val="none"/>
        </w:rPr>
        <w:t xml:space="preserve"> - Qarz oluvchining ipoteka krediti bo‘yicha qarzlarni, uning bo‘yicha foizlarni ushbu shartnomada ko‘rsatilgan miqdorda va muddatlarda to‘lash bo‘yicha hamda boshqa to‘lov majburiyatlari.</w:t>
      </w:r>
    </w:p>
    <w:p w14:paraId="16A7AB00" w14:textId="77777777" w:rsidR="00D44B2A" w:rsidRPr="0059727E" w:rsidRDefault="00D44B2A" w:rsidP="00DA20CB">
      <w:pPr>
        <w:shd w:val="clear" w:color="auto" w:fill="FFFFFF"/>
        <w:tabs>
          <w:tab w:val="num" w:pos="567"/>
          <w:tab w:val="num" w:pos="720"/>
          <w:tab w:val="num" w:pos="960"/>
          <w:tab w:val="left" w:pos="1148"/>
        </w:tabs>
        <w:spacing w:after="0"/>
        <w:ind w:firstLine="709"/>
        <w:jc w:val="both"/>
        <w:rPr>
          <w:rFonts w:ascii="Times New Roman" w:eastAsia="Times New Roman" w:hAnsi="Times New Roman" w:cs="Times New Roman"/>
          <w:noProof/>
          <w:color w:val="000000" w:themeColor="text1"/>
          <w:kern w:val="0"/>
          <w:sz w:val="24"/>
          <w:szCs w:val="24"/>
          <w:lang w:val="uz-Cyrl-UZ" w:eastAsia="ru-RU"/>
          <w14:ligatures w14:val="none"/>
        </w:rPr>
      </w:pPr>
      <w:r w:rsidRPr="0059727E">
        <w:rPr>
          <w:rFonts w:ascii="Times New Roman" w:eastAsia="Times New Roman" w:hAnsi="Times New Roman" w:cs="Times New Roman"/>
          <w:b/>
          <w:bCs/>
          <w:noProof/>
          <w:color w:val="000000" w:themeColor="text1"/>
          <w:kern w:val="0"/>
          <w:sz w:val="24"/>
          <w:szCs w:val="24"/>
          <w:lang w:val="uz-Cyrl-UZ" w:eastAsia="ru-RU"/>
          <w14:ligatures w14:val="none"/>
        </w:rPr>
        <w:t>Kredit bo‘yicha to‘lov muddati o‘tgan qarzdorlik</w:t>
      </w:r>
      <w:r w:rsidRPr="0059727E">
        <w:rPr>
          <w:rFonts w:ascii="Times New Roman" w:eastAsia="Times New Roman" w:hAnsi="Times New Roman" w:cs="Times New Roman"/>
          <w:noProof/>
          <w:color w:val="000000" w:themeColor="text1"/>
          <w:kern w:val="0"/>
          <w:sz w:val="24"/>
          <w:szCs w:val="24"/>
          <w:lang w:val="uz-Cyrl-UZ" w:eastAsia="ru-RU"/>
          <w14:ligatures w14:val="none"/>
        </w:rPr>
        <w:t xml:space="preserve"> – uy-joy ta’mirlash uchun ipoteka krediti shartnomasining ilovasidagi jadvalda belgilangan miqdorda hamda muddatda kredit va unga hisoblangan foiz to‘lovlarini to‘lash majburiyatini bajarilmasligi yoki lozim darajada bajarilmasligi.</w:t>
      </w:r>
    </w:p>
    <w:p w14:paraId="3957D8EC" w14:textId="77777777" w:rsidR="00D44B2A" w:rsidRPr="0059727E" w:rsidRDefault="00D44B2A" w:rsidP="00D44B2A">
      <w:pPr>
        <w:shd w:val="clear" w:color="auto" w:fill="FFFFFF"/>
        <w:tabs>
          <w:tab w:val="num" w:pos="567"/>
          <w:tab w:val="num" w:pos="720"/>
          <w:tab w:val="num" w:pos="960"/>
        </w:tabs>
        <w:spacing w:after="0"/>
        <w:ind w:left="34" w:firstLine="709"/>
        <w:jc w:val="both"/>
        <w:rPr>
          <w:rFonts w:ascii="Times New Roman" w:eastAsia="Times New Roman" w:hAnsi="Times New Roman" w:cs="Times New Roman"/>
          <w:noProof/>
          <w:color w:val="000000" w:themeColor="text1"/>
          <w:kern w:val="0"/>
          <w:sz w:val="24"/>
          <w:szCs w:val="24"/>
          <w:lang w:val="uz-Cyrl-UZ" w:eastAsia="ru-RU"/>
          <w14:ligatures w14:val="none"/>
        </w:rPr>
      </w:pPr>
    </w:p>
    <w:p w14:paraId="7A2998DE" w14:textId="2B4092B2" w:rsidR="00D44B2A" w:rsidRPr="0059727E" w:rsidRDefault="00D44B2A" w:rsidP="00D44B2A">
      <w:pPr>
        <w:pStyle w:val="a7"/>
        <w:numPr>
          <w:ilvl w:val="0"/>
          <w:numId w:val="1"/>
        </w:numPr>
        <w:shd w:val="clear" w:color="auto" w:fill="FFFFFF"/>
        <w:tabs>
          <w:tab w:val="num" w:pos="960"/>
          <w:tab w:val="left" w:pos="2773"/>
        </w:tabs>
        <w:spacing w:after="0" w:line="240" w:lineRule="auto"/>
        <w:ind w:left="34" w:firstLine="709"/>
        <w:jc w:val="center"/>
        <w:rPr>
          <w:rFonts w:ascii="Times New Roman" w:hAnsi="Times New Roman" w:cs="Times New Roman"/>
          <w:b/>
          <w:bCs/>
          <w:color w:val="000000" w:themeColor="text1"/>
          <w:sz w:val="24"/>
          <w:szCs w:val="24"/>
          <w:lang w:val="uz-Cyrl-UZ"/>
        </w:rPr>
      </w:pPr>
      <w:r w:rsidRPr="0059727E">
        <w:rPr>
          <w:rFonts w:ascii="Times New Roman" w:hAnsi="Times New Roman" w:cs="Times New Roman"/>
          <w:b/>
          <w:bCs/>
          <w:color w:val="000000" w:themeColor="text1"/>
          <w:sz w:val="24"/>
          <w:szCs w:val="24"/>
          <w:lang w:val="uz-Cyrl-UZ"/>
        </w:rPr>
        <w:t>S</w:t>
      </w:r>
      <w:r w:rsidR="00DA20CB" w:rsidRPr="0059727E">
        <w:rPr>
          <w:rFonts w:ascii="Times New Roman" w:hAnsi="Times New Roman" w:cs="Times New Roman"/>
          <w:b/>
          <w:bCs/>
          <w:color w:val="000000" w:themeColor="text1"/>
          <w:sz w:val="24"/>
          <w:szCs w:val="24"/>
          <w:lang w:val="en-US"/>
        </w:rPr>
        <w:t>H</w:t>
      </w:r>
      <w:r w:rsidRPr="0059727E">
        <w:rPr>
          <w:rFonts w:ascii="Times New Roman" w:hAnsi="Times New Roman" w:cs="Times New Roman"/>
          <w:b/>
          <w:bCs/>
          <w:color w:val="000000" w:themeColor="text1"/>
          <w:sz w:val="24"/>
          <w:szCs w:val="24"/>
          <w:lang w:val="uz-Cyrl-UZ"/>
        </w:rPr>
        <w:t>ARTNOMA PREDMETI</w:t>
      </w:r>
    </w:p>
    <w:p w14:paraId="28DA7343" w14:textId="77777777" w:rsidR="00D44B2A" w:rsidRPr="0059727E" w:rsidRDefault="00D44B2A" w:rsidP="00D44B2A">
      <w:pPr>
        <w:pStyle w:val="a7"/>
        <w:shd w:val="clear" w:color="auto" w:fill="FFFFFF"/>
        <w:tabs>
          <w:tab w:val="num" w:pos="960"/>
        </w:tabs>
        <w:spacing w:after="0"/>
        <w:ind w:left="34" w:firstLine="709"/>
        <w:rPr>
          <w:rFonts w:ascii="Times New Roman" w:hAnsi="Times New Roman" w:cs="Times New Roman"/>
          <w:color w:val="000000" w:themeColor="text1"/>
          <w:sz w:val="24"/>
          <w:szCs w:val="24"/>
          <w:lang w:val="uz-Cyrl-UZ"/>
        </w:rPr>
      </w:pPr>
    </w:p>
    <w:p w14:paraId="5F84997F" w14:textId="77777777" w:rsidR="00D44B2A" w:rsidRPr="0059727E" w:rsidRDefault="00D44B2A" w:rsidP="00D44B2A">
      <w:pPr>
        <w:widowControl w:val="0"/>
        <w:numPr>
          <w:ilvl w:val="1"/>
          <w:numId w:val="4"/>
        </w:numPr>
        <w:tabs>
          <w:tab w:val="left" w:pos="567"/>
          <w:tab w:val="left" w:pos="1134"/>
          <w:tab w:val="left" w:pos="1276"/>
          <w:tab w:val="left" w:pos="1310"/>
          <w:tab w:val="left" w:pos="1560"/>
        </w:tabs>
        <w:autoSpaceDE w:val="0"/>
        <w:autoSpaceDN w:val="0"/>
        <w:adjustRightInd w:val="0"/>
        <w:spacing w:after="0"/>
        <w:ind w:left="34" w:firstLine="817"/>
        <w:contextualSpacing/>
        <w:jc w:val="both"/>
        <w:rPr>
          <w:rFonts w:ascii="Times New Roman" w:eastAsia="Times New Roman" w:hAnsi="Times New Roman" w:cs="Times New Roman"/>
          <w:noProof/>
          <w:color w:val="000000" w:themeColor="text1"/>
          <w:kern w:val="0"/>
          <w:sz w:val="24"/>
          <w:szCs w:val="24"/>
          <w:lang w:val="uz-Cyrl-UZ" w:eastAsia="ru-RU"/>
          <w14:ligatures w14:val="none"/>
        </w:rPr>
      </w:pPr>
      <w:r w:rsidRPr="0059727E">
        <w:rPr>
          <w:rFonts w:ascii="Times New Roman" w:eastAsia="Times New Roman" w:hAnsi="Times New Roman" w:cs="Times New Roman"/>
          <w:noProof/>
          <w:color w:val="000000" w:themeColor="text1"/>
          <w:kern w:val="0"/>
          <w:sz w:val="24"/>
          <w:szCs w:val="24"/>
          <w:lang w:val="uz-Cyrl-UZ" w:eastAsia="ru-RU"/>
          <w14:ligatures w14:val="none"/>
        </w:rPr>
        <w:t>Bank Qarz oluvchiga ___________________________________________ manzilida joylashgan turar joyni ta’mirlash uchun, ushbu shartnomada nazarda tutilgan shartlarda ___________________________________________ so‘m miqdoridagi</w:t>
      </w:r>
    </w:p>
    <w:p w14:paraId="7D0173E6" w14:textId="77777777" w:rsidR="00D44B2A" w:rsidRPr="0059727E" w:rsidRDefault="00D44B2A" w:rsidP="00D44B2A">
      <w:pPr>
        <w:widowControl w:val="0"/>
        <w:tabs>
          <w:tab w:val="left" w:pos="1310"/>
          <w:tab w:val="left" w:pos="1560"/>
        </w:tabs>
        <w:autoSpaceDE w:val="0"/>
        <w:autoSpaceDN w:val="0"/>
        <w:adjustRightInd w:val="0"/>
        <w:spacing w:after="0"/>
        <w:ind w:left="284" w:firstLine="850"/>
        <w:jc w:val="center"/>
        <w:rPr>
          <w:rFonts w:ascii="Times New Roman" w:eastAsia="Times New Roman" w:hAnsi="Times New Roman" w:cs="Times New Roman"/>
          <w:i/>
          <w:iCs/>
          <w:noProof/>
          <w:color w:val="000000" w:themeColor="text1"/>
          <w:kern w:val="0"/>
          <w:sz w:val="24"/>
          <w:szCs w:val="24"/>
          <w:lang w:val="uz-Cyrl-UZ" w:eastAsia="ru-RU"/>
          <w14:ligatures w14:val="none"/>
        </w:rPr>
      </w:pPr>
      <w:r w:rsidRPr="0059727E">
        <w:rPr>
          <w:rFonts w:ascii="Times New Roman" w:eastAsia="Times New Roman" w:hAnsi="Times New Roman" w:cs="Times New Roman"/>
          <w:i/>
          <w:iCs/>
          <w:noProof/>
          <w:color w:val="000000" w:themeColor="text1"/>
          <w:kern w:val="0"/>
          <w:sz w:val="24"/>
          <w:szCs w:val="24"/>
          <w:lang w:val="uz-Cyrl-UZ" w:eastAsia="ru-RU"/>
          <w14:ligatures w14:val="none"/>
        </w:rPr>
        <w:t>(so‘z va raqam  bilan yozilsin)</w:t>
      </w:r>
    </w:p>
    <w:p w14:paraId="3BC84BCC" w14:textId="77777777" w:rsidR="00D44B2A" w:rsidRPr="0059727E" w:rsidRDefault="00D44B2A" w:rsidP="00D44B2A">
      <w:pPr>
        <w:widowControl w:val="0"/>
        <w:tabs>
          <w:tab w:val="left" w:pos="567"/>
          <w:tab w:val="left" w:pos="1134"/>
          <w:tab w:val="left" w:pos="1276"/>
          <w:tab w:val="left" w:pos="1310"/>
          <w:tab w:val="left" w:pos="1560"/>
        </w:tabs>
        <w:autoSpaceDE w:val="0"/>
        <w:autoSpaceDN w:val="0"/>
        <w:adjustRightInd w:val="0"/>
        <w:spacing w:after="0"/>
        <w:contextualSpacing/>
        <w:jc w:val="both"/>
        <w:rPr>
          <w:rFonts w:ascii="Times New Roman" w:eastAsia="Times New Roman" w:hAnsi="Times New Roman" w:cs="Times New Roman"/>
          <w:noProof/>
          <w:color w:val="000000" w:themeColor="text1"/>
          <w:kern w:val="0"/>
          <w:sz w:val="24"/>
          <w:szCs w:val="24"/>
          <w:lang w:val="uz-Cyrl-UZ" w:eastAsia="ru-RU"/>
          <w14:ligatures w14:val="none"/>
        </w:rPr>
      </w:pPr>
      <w:r w:rsidRPr="0059727E">
        <w:rPr>
          <w:rFonts w:ascii="Times New Roman" w:eastAsia="Times New Roman" w:hAnsi="Times New Roman" w:cs="Times New Roman"/>
          <w:noProof/>
          <w:color w:val="000000" w:themeColor="text1"/>
          <w:kern w:val="0"/>
          <w:sz w:val="24"/>
          <w:szCs w:val="24"/>
          <w:lang w:val="uz-Cyrl-UZ" w:eastAsia="ru-RU"/>
          <w14:ligatures w14:val="none"/>
        </w:rPr>
        <w:t xml:space="preserve">mablag‘ni pul o‘tkazish yo‘li bilan ipoteka krediti ajratish majburiyatini oladi.   </w:t>
      </w:r>
    </w:p>
    <w:p w14:paraId="0E1093B9" w14:textId="6D24DACC" w:rsidR="00D44B2A" w:rsidRPr="0059727E" w:rsidRDefault="00D44B2A" w:rsidP="00D44B2A">
      <w:pPr>
        <w:widowControl w:val="0"/>
        <w:numPr>
          <w:ilvl w:val="1"/>
          <w:numId w:val="4"/>
        </w:numPr>
        <w:tabs>
          <w:tab w:val="left" w:pos="567"/>
          <w:tab w:val="left" w:pos="1134"/>
          <w:tab w:val="left" w:pos="1276"/>
          <w:tab w:val="left" w:pos="1560"/>
        </w:tabs>
        <w:autoSpaceDE w:val="0"/>
        <w:autoSpaceDN w:val="0"/>
        <w:adjustRightInd w:val="0"/>
        <w:spacing w:after="0"/>
        <w:ind w:left="0" w:firstLine="851"/>
        <w:contextualSpacing/>
        <w:jc w:val="both"/>
        <w:rPr>
          <w:rFonts w:ascii="Times New Roman" w:eastAsia="Times New Roman" w:hAnsi="Times New Roman" w:cs="Times New Roman"/>
          <w:noProof/>
          <w:color w:val="000000" w:themeColor="text1"/>
          <w:kern w:val="0"/>
          <w:sz w:val="24"/>
          <w:szCs w:val="24"/>
          <w:lang w:val="uz-Cyrl-UZ" w:eastAsia="ru-RU"/>
          <w14:ligatures w14:val="none"/>
        </w:rPr>
      </w:pPr>
      <w:r w:rsidRPr="0059727E">
        <w:rPr>
          <w:rFonts w:ascii="Times New Roman" w:eastAsia="Times New Roman" w:hAnsi="Times New Roman" w:cs="Times New Roman"/>
          <w:noProof/>
          <w:color w:val="000000" w:themeColor="text1"/>
          <w:kern w:val="0"/>
          <w:sz w:val="24"/>
          <w:szCs w:val="24"/>
          <w:lang w:val="uz-Cyrl-UZ" w:eastAsia="ru-RU"/>
          <w14:ligatures w14:val="none"/>
        </w:rPr>
        <w:lastRenderedPageBreak/>
        <w:t>O‘z navbatida Qarz oluvchi esa olingan kredit mablag‘ini hamda kredit mablag‘laridan foydalanganlik uchun foiz to‘lovlarini o‘z vaqtida to‘lagan holda qaytarish majburiyatini oladi.</w:t>
      </w:r>
    </w:p>
    <w:p w14:paraId="2CFFE60B" w14:textId="77777777" w:rsidR="00D44B2A" w:rsidRPr="0059727E" w:rsidRDefault="00D44B2A" w:rsidP="00D44B2A">
      <w:pPr>
        <w:widowControl w:val="0"/>
        <w:numPr>
          <w:ilvl w:val="1"/>
          <w:numId w:val="4"/>
        </w:numPr>
        <w:tabs>
          <w:tab w:val="left" w:pos="567"/>
          <w:tab w:val="left" w:pos="1134"/>
          <w:tab w:val="left" w:pos="1276"/>
          <w:tab w:val="left" w:pos="1560"/>
        </w:tabs>
        <w:autoSpaceDE w:val="0"/>
        <w:autoSpaceDN w:val="0"/>
        <w:adjustRightInd w:val="0"/>
        <w:spacing w:after="0" w:line="240" w:lineRule="auto"/>
        <w:ind w:left="0" w:firstLine="851"/>
        <w:contextualSpacing/>
        <w:jc w:val="both"/>
        <w:rPr>
          <w:rFonts w:ascii="Times New Roman" w:hAnsi="Times New Roman" w:cs="Times New Roman"/>
          <w:color w:val="000000" w:themeColor="text1"/>
          <w:sz w:val="24"/>
          <w:szCs w:val="24"/>
          <w:lang w:val="uz-Cyrl-UZ"/>
        </w:rPr>
      </w:pPr>
      <w:r w:rsidRPr="0059727E">
        <w:rPr>
          <w:rFonts w:ascii="Times New Roman" w:eastAsia="Times New Roman" w:hAnsi="Times New Roman" w:cs="Times New Roman"/>
          <w:noProof/>
          <w:color w:val="000000" w:themeColor="text1"/>
          <w:kern w:val="0"/>
          <w:sz w:val="24"/>
          <w:szCs w:val="24"/>
          <w:lang w:val="uz-Cyrl-UZ" w:eastAsia="ru-RU"/>
          <w14:ligatures w14:val="none"/>
        </w:rPr>
        <w:t xml:space="preserve">Uy-joyni ta’mirlash qiymati _____________________ so‘mni tashkil etadi. </w:t>
      </w:r>
    </w:p>
    <w:p w14:paraId="7028F28F" w14:textId="77777777" w:rsidR="00D44B2A" w:rsidRPr="0059727E" w:rsidRDefault="00D44B2A" w:rsidP="00D44B2A">
      <w:pPr>
        <w:pStyle w:val="a7"/>
        <w:shd w:val="clear" w:color="auto" w:fill="FFFFFF" w:themeFill="background1"/>
        <w:tabs>
          <w:tab w:val="num" w:pos="567"/>
          <w:tab w:val="num" w:pos="960"/>
          <w:tab w:val="left" w:pos="1134"/>
        </w:tabs>
        <w:spacing w:after="0"/>
        <w:ind w:left="0" w:firstLine="751"/>
        <w:jc w:val="both"/>
        <w:rPr>
          <w:rFonts w:ascii="Times New Roman" w:hAnsi="Times New Roman" w:cs="Times New Roman"/>
          <w:color w:val="000000" w:themeColor="text1"/>
          <w:sz w:val="24"/>
          <w:szCs w:val="24"/>
          <w:lang w:val="uz-Cyrl-UZ"/>
        </w:rPr>
      </w:pPr>
    </w:p>
    <w:p w14:paraId="6DEE4B7C" w14:textId="0E558E23" w:rsidR="00D44B2A" w:rsidRPr="0059727E" w:rsidRDefault="00D44B2A" w:rsidP="00D44B2A">
      <w:pPr>
        <w:pStyle w:val="a7"/>
        <w:numPr>
          <w:ilvl w:val="0"/>
          <w:numId w:val="1"/>
        </w:numPr>
        <w:shd w:val="clear" w:color="auto" w:fill="FFFFFF"/>
        <w:tabs>
          <w:tab w:val="num" w:pos="960"/>
        </w:tabs>
        <w:spacing w:after="0" w:line="240" w:lineRule="auto"/>
        <w:ind w:left="34" w:firstLine="709"/>
        <w:jc w:val="center"/>
        <w:rPr>
          <w:rFonts w:ascii="Times New Roman" w:hAnsi="Times New Roman" w:cs="Times New Roman"/>
          <w:b/>
          <w:bCs/>
          <w:color w:val="000000" w:themeColor="text1"/>
          <w:sz w:val="24"/>
          <w:szCs w:val="24"/>
          <w:lang w:val="uz-Cyrl-UZ"/>
        </w:rPr>
      </w:pPr>
      <w:r w:rsidRPr="0059727E">
        <w:rPr>
          <w:rFonts w:ascii="Times New Roman" w:hAnsi="Times New Roman" w:cs="Times New Roman"/>
          <w:b/>
          <w:bCs/>
          <w:color w:val="000000" w:themeColor="text1"/>
          <w:sz w:val="24"/>
          <w:szCs w:val="24"/>
          <w:lang w:val="uz-Cyrl-UZ"/>
        </w:rPr>
        <w:t>QARZ OLUVC</w:t>
      </w:r>
      <w:r w:rsidR="00DA20CB" w:rsidRPr="0059727E">
        <w:rPr>
          <w:rFonts w:ascii="Times New Roman" w:hAnsi="Times New Roman" w:cs="Times New Roman"/>
          <w:b/>
          <w:bCs/>
          <w:color w:val="000000" w:themeColor="text1"/>
          <w:sz w:val="24"/>
          <w:szCs w:val="24"/>
          <w:lang w:val="en-US"/>
        </w:rPr>
        <w:t>H</w:t>
      </w:r>
      <w:r w:rsidRPr="0059727E">
        <w:rPr>
          <w:rFonts w:ascii="Times New Roman" w:hAnsi="Times New Roman" w:cs="Times New Roman"/>
          <w:b/>
          <w:bCs/>
          <w:color w:val="000000" w:themeColor="text1"/>
          <w:sz w:val="24"/>
          <w:szCs w:val="24"/>
          <w:lang w:val="uz-Cyrl-UZ"/>
        </w:rPr>
        <w:t>INING KAFOLATI</w:t>
      </w:r>
    </w:p>
    <w:p w14:paraId="58AF66CA" w14:textId="39EAC3A3" w:rsidR="00D44B2A" w:rsidRPr="0059727E" w:rsidRDefault="00D44B2A" w:rsidP="0059727E">
      <w:pPr>
        <w:pStyle w:val="a7"/>
        <w:numPr>
          <w:ilvl w:val="1"/>
          <w:numId w:val="1"/>
        </w:numPr>
        <w:shd w:val="clear" w:color="auto" w:fill="FFFFFF"/>
        <w:tabs>
          <w:tab w:val="num" w:pos="960"/>
          <w:tab w:val="left" w:pos="1168"/>
        </w:tabs>
        <w:spacing w:after="0" w:line="240" w:lineRule="auto"/>
        <w:ind w:left="3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Qarz oluvchi quyidagilarni tasdiqlaydi:</w:t>
      </w:r>
    </w:p>
    <w:p w14:paraId="1A72D47A" w14:textId="7D5E88E8" w:rsidR="00D44B2A" w:rsidRPr="0059727E" w:rsidRDefault="00D44B2A" w:rsidP="0059727E">
      <w:pPr>
        <w:pStyle w:val="a7"/>
        <w:numPr>
          <w:ilvl w:val="0"/>
          <w:numId w:val="5"/>
        </w:numPr>
        <w:shd w:val="clear" w:color="auto" w:fill="FFFFFF"/>
        <w:tabs>
          <w:tab w:val="num" w:pos="960"/>
          <w:tab w:val="left" w:pos="1168"/>
        </w:tabs>
        <w:spacing w:after="0" w:line="240" w:lineRule="auto"/>
        <w:ind w:left="3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Kreditni rasmiylashtirish va olish uchun Bankka taqdim etilgan/etiladigan barcha hujjat va ma’lumotlarni haqiqiy va ishonchliligini;</w:t>
      </w:r>
    </w:p>
    <w:p w14:paraId="424E08DD" w14:textId="033A87AC" w:rsidR="00D44B2A" w:rsidRPr="0059727E" w:rsidRDefault="00D44B2A" w:rsidP="0059727E">
      <w:pPr>
        <w:pStyle w:val="a7"/>
        <w:numPr>
          <w:ilvl w:val="0"/>
          <w:numId w:val="5"/>
        </w:numPr>
        <w:shd w:val="clear" w:color="auto" w:fill="FFFFFF"/>
        <w:tabs>
          <w:tab w:val="num" w:pos="960"/>
          <w:tab w:val="left" w:pos="1168"/>
        </w:tabs>
        <w:spacing w:after="0" w:line="240" w:lineRule="auto"/>
        <w:ind w:left="3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Qarz oluvchiga nisbatan ma’muriy yoki jinoyat ishi qo‘zg‘atilmaganligini;</w:t>
      </w:r>
    </w:p>
    <w:p w14:paraId="46B6D722" w14:textId="0B4028A0" w:rsidR="00D44B2A" w:rsidRPr="0059727E" w:rsidRDefault="00D44B2A" w:rsidP="0059727E">
      <w:pPr>
        <w:pStyle w:val="a7"/>
        <w:numPr>
          <w:ilvl w:val="0"/>
          <w:numId w:val="5"/>
        </w:numPr>
        <w:shd w:val="clear" w:color="auto" w:fill="FFFFFF"/>
        <w:tabs>
          <w:tab w:val="num" w:pos="960"/>
          <w:tab w:val="left" w:pos="1168"/>
        </w:tabs>
        <w:spacing w:after="0" w:line="240" w:lineRule="auto"/>
        <w:ind w:left="3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Qarz oluvchi shartnomada ko‘rsatilgan majburiyatlarni bajarish huquqiga egaligi va mazkur majburiyatlarning haqiqiyligini;</w:t>
      </w:r>
    </w:p>
    <w:p w14:paraId="6F680CD0" w14:textId="22F7C31E" w:rsidR="00D44B2A" w:rsidRPr="0059727E" w:rsidRDefault="00D44B2A" w:rsidP="0059727E">
      <w:pPr>
        <w:pStyle w:val="a7"/>
        <w:numPr>
          <w:ilvl w:val="0"/>
          <w:numId w:val="5"/>
        </w:numPr>
        <w:shd w:val="clear" w:color="auto" w:fill="FFFFFF"/>
        <w:tabs>
          <w:tab w:val="num" w:pos="960"/>
          <w:tab w:val="left" w:pos="1168"/>
        </w:tabs>
        <w:spacing w:after="0" w:line="240" w:lineRule="auto"/>
        <w:ind w:left="3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Qarz oluvchi shartnoma bo‘yicha majburiyatlarni bajarishdan bosh tortishi, ularning mazkur shartnoma hamda O‘zbekiston Respublikasining amaldagi qonun hujjatlarida belgilangan javobgarlikni keltirib chiqarishini;</w:t>
      </w:r>
    </w:p>
    <w:p w14:paraId="457303F8" w14:textId="5B98AA49" w:rsidR="00D44B2A" w:rsidRPr="0059727E" w:rsidRDefault="00D44B2A" w:rsidP="0059727E">
      <w:pPr>
        <w:pStyle w:val="a7"/>
        <w:numPr>
          <w:ilvl w:val="0"/>
          <w:numId w:val="5"/>
        </w:numPr>
        <w:shd w:val="clear" w:color="auto" w:fill="FFFFFF"/>
        <w:tabs>
          <w:tab w:val="num" w:pos="960"/>
          <w:tab w:val="left" w:pos="1168"/>
        </w:tabs>
        <w:spacing w:after="0" w:line="240" w:lineRule="auto"/>
        <w:ind w:left="3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agar Qarz oluvchi to‘lovlarni amalga oshirishga yoki ushbu shartnomada belgilangan talablardan istalganini bajarishga qodir bo‘lmasa hamda taqdim etilgan ma’lumotlar haqiqiy emas deb topilganda, Bank kreditni va unga hisoblangan foizlarni, shuningdek boshqa to‘lovlarni muddatidan oldin to‘lanishini talab qilishini va undiruvni kreditni ta’minotiga va qarz oluvchining shaxsiy mulkiga undirishni qaratishga haqliligi haqida ogohlantirilganligini;</w:t>
      </w:r>
    </w:p>
    <w:p w14:paraId="686C1469" w14:textId="45E37458" w:rsidR="00D44B2A" w:rsidRPr="0059727E" w:rsidRDefault="00D44B2A" w:rsidP="0059727E">
      <w:pPr>
        <w:pStyle w:val="a7"/>
        <w:numPr>
          <w:ilvl w:val="0"/>
          <w:numId w:val="5"/>
        </w:numPr>
        <w:shd w:val="clear" w:color="auto" w:fill="FFFFFF"/>
        <w:tabs>
          <w:tab w:val="num" w:pos="960"/>
          <w:tab w:val="left" w:pos="1168"/>
        </w:tabs>
        <w:spacing w:after="0" w:line="240" w:lineRule="auto"/>
        <w:ind w:left="3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Qarz oluvchi unga bank tomonidan ajratilayotgan kredit to‘g‘risidagi ma’lumotlarni Kredit axborotlari milliy instituti (KAMI)ga va Kredit axborotlari tahlil markazi (KATM) kredit byurosiga hamda garov, uning holati to‘g‘risidagi ma’lumotlarni Garov reestri DUKga taqdim etilishiga o‘z roziligini berishini;</w:t>
      </w:r>
    </w:p>
    <w:p w14:paraId="1557FFC0" w14:textId="608FE425" w:rsidR="00D44B2A" w:rsidRPr="0059727E" w:rsidRDefault="00D44B2A" w:rsidP="0059727E">
      <w:pPr>
        <w:pStyle w:val="a7"/>
        <w:numPr>
          <w:ilvl w:val="0"/>
          <w:numId w:val="5"/>
        </w:numPr>
        <w:shd w:val="clear" w:color="auto" w:fill="FFFFFF"/>
        <w:tabs>
          <w:tab w:val="num" w:pos="960"/>
          <w:tab w:val="left" w:pos="1168"/>
        </w:tabs>
        <w:spacing w:after="0" w:line="240" w:lineRule="auto"/>
        <w:ind w:left="3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To‘lov grafigi bo‘yicha muddati o‘tkazib yuborilgan qarzlar yuzaga kelganligi haqida SMS xabar jo‘natilishi va telefon orqali qo‘ng‘iroqlar amalga oshirilishiga o‘z roziligini berishini;</w:t>
      </w:r>
    </w:p>
    <w:p w14:paraId="6BFB2909" w14:textId="7DA1FC87" w:rsidR="00D44B2A" w:rsidRPr="0059727E" w:rsidRDefault="00D44B2A" w:rsidP="0059727E">
      <w:pPr>
        <w:pStyle w:val="a7"/>
        <w:numPr>
          <w:ilvl w:val="0"/>
          <w:numId w:val="5"/>
        </w:numPr>
        <w:shd w:val="clear" w:color="auto" w:fill="FFFFFF"/>
        <w:tabs>
          <w:tab w:val="num" w:pos="960"/>
          <w:tab w:val="left" w:pos="1168"/>
        </w:tabs>
        <w:spacing w:after="0" w:line="240" w:lineRule="auto"/>
        <w:ind w:left="3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SMS xabar yuborish uchun taqdim etilgan mobil telefon raqami o‘zgarganda bu haqida bankni 3 (uch) kalendar kun ichida xabardor qilish va yangi mobil telefon raqamini bankka takdim etish;</w:t>
      </w:r>
    </w:p>
    <w:p w14:paraId="1D6238A1" w14:textId="0AC9985A" w:rsidR="00D44B2A" w:rsidRPr="0059727E" w:rsidRDefault="00D44B2A" w:rsidP="0059727E">
      <w:pPr>
        <w:pStyle w:val="a7"/>
        <w:numPr>
          <w:ilvl w:val="0"/>
          <w:numId w:val="5"/>
        </w:numPr>
        <w:shd w:val="clear" w:color="auto" w:fill="FFFFFF" w:themeFill="background1"/>
        <w:tabs>
          <w:tab w:val="left" w:pos="576"/>
          <w:tab w:val="num" w:pos="960"/>
          <w:tab w:val="left" w:pos="1168"/>
          <w:tab w:val="left" w:pos="1284"/>
        </w:tabs>
        <w:spacing w:after="0" w:line="240" w:lineRule="auto"/>
        <w:ind w:left="3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Qarz oluvchi mazkur shartnoma yuzasidan vujudga keladigan muddatida to‘lanmagan kredit, unga hisoblangan foiz qarzlarini va boshqa to‘lovlarni (neustoyka va b.) ularning nomiga ochilgan depozit hisobvarag‘lar (barcha hisobvaraqlardan), bank kartalaridan Fuqarolik kodeksining 783-moddasiga asosan akseptsiz ravishda yechib olinishi hamda hisobdan chiqarilganligi haqidagi SMS xabarnoma yuborilishiga qarshi emasligini</w:t>
      </w:r>
      <w:r w:rsidR="00DA20CB" w:rsidRPr="0059727E">
        <w:rPr>
          <w:rFonts w:ascii="Times New Roman" w:hAnsi="Times New Roman" w:cs="Times New Roman"/>
          <w:color w:val="000000" w:themeColor="text1"/>
          <w:sz w:val="24"/>
          <w:szCs w:val="24"/>
          <w:lang w:val="uz-Cyrl-UZ"/>
        </w:rPr>
        <w:t>;</w:t>
      </w:r>
    </w:p>
    <w:p w14:paraId="5C2343CA" w14:textId="28597118" w:rsidR="00D44B2A" w:rsidRPr="0059727E" w:rsidRDefault="00D44B2A" w:rsidP="0059727E">
      <w:pPr>
        <w:pStyle w:val="a7"/>
        <w:numPr>
          <w:ilvl w:val="0"/>
          <w:numId w:val="5"/>
        </w:numPr>
        <w:shd w:val="clear" w:color="auto" w:fill="FFFFFF" w:themeFill="background1"/>
        <w:tabs>
          <w:tab w:val="left" w:pos="576"/>
          <w:tab w:val="num" w:pos="960"/>
          <w:tab w:val="left" w:pos="1168"/>
          <w:tab w:val="left" w:pos="1284"/>
        </w:tabs>
        <w:ind w:left="3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Qarz oluvchini kredit tarixini shakllantirish uchun zarur bo‘lgan ma’lumotlarni Kredit axborotining davlat reestri va kredit byurosiga taqdim etilishiga/olinishiga o‘z roziligini</w:t>
      </w:r>
      <w:r w:rsidR="00DA20CB" w:rsidRPr="0059727E">
        <w:rPr>
          <w:rFonts w:ascii="Times New Roman" w:hAnsi="Times New Roman" w:cs="Times New Roman"/>
          <w:color w:val="000000" w:themeColor="text1"/>
          <w:sz w:val="24"/>
          <w:szCs w:val="24"/>
          <w:lang w:val="uz-Cyrl-UZ"/>
        </w:rPr>
        <w:t xml:space="preserve">; </w:t>
      </w:r>
    </w:p>
    <w:p w14:paraId="65050143" w14:textId="5212B96E" w:rsidR="00DA20CB" w:rsidRPr="0059727E" w:rsidRDefault="00DA20CB" w:rsidP="0059727E">
      <w:pPr>
        <w:pStyle w:val="a7"/>
        <w:numPr>
          <w:ilvl w:val="0"/>
          <w:numId w:val="5"/>
        </w:numPr>
        <w:shd w:val="clear" w:color="auto" w:fill="FFFFFF" w:themeFill="background1"/>
        <w:tabs>
          <w:tab w:val="left" w:pos="576"/>
          <w:tab w:val="num" w:pos="960"/>
          <w:tab w:val="left" w:pos="1168"/>
          <w:tab w:val="left" w:pos="1284"/>
        </w:tabs>
        <w:spacing w:after="0" w:line="240" w:lineRule="auto"/>
        <w:ind w:left="3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 xml:space="preserve">O’zining shaxsga doir ma’lumotlari Bank tomonidan qayta ishlanishiga, shartnoma asosida uchinchi shaxslarga berilishiga </w:t>
      </w:r>
      <w:r w:rsidR="0059727E" w:rsidRPr="0059727E">
        <w:rPr>
          <w:rFonts w:ascii="Times New Roman" w:hAnsi="Times New Roman" w:cs="Times New Roman"/>
          <w:color w:val="000000" w:themeColor="text1"/>
          <w:sz w:val="24"/>
          <w:szCs w:val="24"/>
          <w:lang w:val="uz-Cyrl-UZ"/>
        </w:rPr>
        <w:t xml:space="preserve">hech qanday muddat va shartlarsiz roziligini. </w:t>
      </w:r>
    </w:p>
    <w:p w14:paraId="11C13B41" w14:textId="7B426E89" w:rsidR="00DA20CB" w:rsidRPr="000D579F" w:rsidRDefault="00DA20CB" w:rsidP="000D579F">
      <w:pPr>
        <w:pStyle w:val="a7"/>
        <w:shd w:val="clear" w:color="auto" w:fill="FFFFFF"/>
        <w:tabs>
          <w:tab w:val="left" w:pos="1168"/>
        </w:tabs>
        <w:spacing w:after="0"/>
        <w:jc w:val="center"/>
        <w:rPr>
          <w:rFonts w:ascii="Times New Roman" w:hAnsi="Times New Roman" w:cs="Times New Roman"/>
          <w:i/>
          <w:iCs/>
          <w:color w:val="000000" w:themeColor="text1"/>
          <w:sz w:val="24"/>
          <w:szCs w:val="24"/>
          <w:lang w:val="en-US"/>
        </w:rPr>
      </w:pPr>
      <w:r w:rsidRPr="0059727E">
        <w:rPr>
          <w:rFonts w:ascii="Times New Roman" w:hAnsi="Times New Roman" w:cs="Times New Roman"/>
          <w:i/>
          <w:iCs/>
          <w:color w:val="000000" w:themeColor="text1"/>
          <w:sz w:val="24"/>
          <w:szCs w:val="24"/>
          <w:lang w:val="uz-Cyrl-UZ"/>
        </w:rPr>
        <w:t>Qarz oluvchi __________ imzo</w:t>
      </w:r>
    </w:p>
    <w:p w14:paraId="40A7F60A" w14:textId="3BDEEBF8" w:rsidR="00D44B2A" w:rsidRPr="0059727E" w:rsidRDefault="00D44B2A" w:rsidP="00D44B2A">
      <w:pPr>
        <w:pStyle w:val="a7"/>
        <w:widowControl w:val="0"/>
        <w:numPr>
          <w:ilvl w:val="0"/>
          <w:numId w:val="1"/>
        </w:numPr>
        <w:shd w:val="clear" w:color="auto" w:fill="FFFFFF"/>
        <w:tabs>
          <w:tab w:val="left" w:pos="459"/>
        </w:tabs>
        <w:autoSpaceDE w:val="0"/>
        <w:autoSpaceDN w:val="0"/>
        <w:adjustRightInd w:val="0"/>
        <w:spacing w:after="0" w:line="240" w:lineRule="auto"/>
        <w:ind w:left="34" w:firstLine="709"/>
        <w:jc w:val="center"/>
        <w:rPr>
          <w:rFonts w:ascii="Times New Roman" w:hAnsi="Times New Roman" w:cs="Times New Roman"/>
          <w:b/>
          <w:bCs/>
          <w:color w:val="000000" w:themeColor="text1"/>
          <w:sz w:val="24"/>
          <w:szCs w:val="24"/>
          <w:lang w:val="uz-Cyrl-UZ"/>
        </w:rPr>
      </w:pPr>
      <w:r w:rsidRPr="0059727E">
        <w:rPr>
          <w:rFonts w:ascii="Times New Roman" w:hAnsi="Times New Roman" w:cs="Times New Roman"/>
          <w:b/>
          <w:bCs/>
          <w:color w:val="000000" w:themeColor="text1"/>
          <w:sz w:val="24"/>
          <w:szCs w:val="24"/>
          <w:lang w:val="uz-Cyrl-UZ"/>
        </w:rPr>
        <w:t>KREDITDAN FOYDALANGANLIK UC</w:t>
      </w:r>
      <w:r w:rsidR="0059727E" w:rsidRPr="0059727E">
        <w:rPr>
          <w:rFonts w:ascii="Times New Roman" w:hAnsi="Times New Roman" w:cs="Times New Roman"/>
          <w:b/>
          <w:bCs/>
          <w:color w:val="000000" w:themeColor="text1"/>
          <w:sz w:val="24"/>
          <w:szCs w:val="24"/>
          <w:lang w:val="en-US"/>
        </w:rPr>
        <w:t>H</w:t>
      </w:r>
      <w:r w:rsidRPr="0059727E">
        <w:rPr>
          <w:rFonts w:ascii="Times New Roman" w:hAnsi="Times New Roman" w:cs="Times New Roman"/>
          <w:b/>
          <w:bCs/>
          <w:color w:val="000000" w:themeColor="text1"/>
          <w:sz w:val="24"/>
          <w:szCs w:val="24"/>
          <w:lang w:val="uz-Cyrl-UZ"/>
        </w:rPr>
        <w:t>UN FOIZ HISOBLAS</w:t>
      </w:r>
      <w:r w:rsidR="0059727E" w:rsidRPr="0059727E">
        <w:rPr>
          <w:rFonts w:ascii="Times New Roman" w:hAnsi="Times New Roman" w:cs="Times New Roman"/>
          <w:b/>
          <w:bCs/>
          <w:color w:val="000000" w:themeColor="text1"/>
          <w:sz w:val="24"/>
          <w:szCs w:val="24"/>
          <w:lang w:val="en-US"/>
        </w:rPr>
        <w:t>H</w:t>
      </w:r>
      <w:r w:rsidRPr="0059727E">
        <w:rPr>
          <w:rFonts w:ascii="Times New Roman" w:hAnsi="Times New Roman" w:cs="Times New Roman"/>
          <w:b/>
          <w:bCs/>
          <w:color w:val="000000" w:themeColor="text1"/>
          <w:sz w:val="24"/>
          <w:szCs w:val="24"/>
          <w:lang w:val="uz-Cyrl-UZ"/>
        </w:rPr>
        <w:t xml:space="preserve"> TARTIBI</w:t>
      </w:r>
    </w:p>
    <w:p w14:paraId="5DE71BB0" w14:textId="720F4ACE" w:rsidR="00D44B2A" w:rsidRPr="0059727E" w:rsidRDefault="00D44B2A" w:rsidP="00D44B2A">
      <w:pPr>
        <w:pStyle w:val="a7"/>
        <w:widowControl w:val="0"/>
        <w:numPr>
          <w:ilvl w:val="1"/>
          <w:numId w:val="1"/>
        </w:numPr>
        <w:tabs>
          <w:tab w:val="left" w:pos="1134"/>
          <w:tab w:val="left" w:pos="1310"/>
          <w:tab w:val="left" w:pos="1560"/>
        </w:tabs>
        <w:autoSpaceDE w:val="0"/>
        <w:autoSpaceDN w:val="0"/>
        <w:adjustRightInd w:val="0"/>
        <w:spacing w:after="0" w:line="240" w:lineRule="auto"/>
        <w:ind w:left="3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Kreditdan foydalanish muddati_______________.</w:t>
      </w:r>
    </w:p>
    <w:p w14:paraId="061E28ED" w14:textId="77777777" w:rsidR="00D44B2A" w:rsidRPr="0059727E" w:rsidRDefault="00D44B2A" w:rsidP="00D44B2A">
      <w:pPr>
        <w:pStyle w:val="a7"/>
        <w:widowControl w:val="0"/>
        <w:numPr>
          <w:ilvl w:val="1"/>
          <w:numId w:val="1"/>
        </w:numPr>
        <w:tabs>
          <w:tab w:val="left" w:pos="1134"/>
          <w:tab w:val="left" w:pos="1310"/>
        </w:tabs>
        <w:autoSpaceDE w:val="0"/>
        <w:autoSpaceDN w:val="0"/>
        <w:adjustRightInd w:val="0"/>
        <w:spacing w:after="0" w:line="240" w:lineRule="auto"/>
        <w:ind w:left="3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 xml:space="preserve">Kredit bo‘yicha asosiy qarz va foizlarni qaytarish mazkur shartnomaning 1-ilovasiga asosan </w:t>
      </w:r>
      <w:r w:rsidRPr="0059727E">
        <w:rPr>
          <w:rFonts w:ascii="Times New Roman" w:hAnsi="Times New Roman" w:cs="Times New Roman"/>
          <w:b/>
          <w:bCs/>
          <w:color w:val="000000" w:themeColor="text1"/>
          <w:sz w:val="24"/>
          <w:szCs w:val="24"/>
          <w:lang w:val="uz-Cyrl-UZ"/>
        </w:rPr>
        <w:t>annuitent</w:t>
      </w:r>
      <w:r w:rsidRPr="0059727E">
        <w:rPr>
          <w:rFonts w:ascii="Times New Roman" w:hAnsi="Times New Roman" w:cs="Times New Roman"/>
          <w:color w:val="000000" w:themeColor="text1"/>
          <w:sz w:val="24"/>
          <w:szCs w:val="24"/>
          <w:lang w:val="uz-Cyrl-UZ"/>
        </w:rPr>
        <w:t xml:space="preserve"> to‘lov usulida to‘lanadi.</w:t>
      </w:r>
    </w:p>
    <w:p w14:paraId="4E14B47C" w14:textId="59C72FD9" w:rsidR="00D44B2A" w:rsidRPr="0059727E" w:rsidRDefault="00D44B2A" w:rsidP="00D44B2A">
      <w:pPr>
        <w:pStyle w:val="a7"/>
        <w:widowControl w:val="0"/>
        <w:numPr>
          <w:ilvl w:val="1"/>
          <w:numId w:val="1"/>
        </w:numPr>
        <w:tabs>
          <w:tab w:val="left" w:pos="1134"/>
          <w:tab w:val="left" w:pos="1310"/>
          <w:tab w:val="left" w:pos="1560"/>
        </w:tabs>
        <w:autoSpaceDE w:val="0"/>
        <w:autoSpaceDN w:val="0"/>
        <w:adjustRightInd w:val="0"/>
        <w:spacing w:after="0" w:line="240" w:lineRule="auto"/>
        <w:ind w:left="3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 xml:space="preserve">Kredit foiz stavkasi </w:t>
      </w:r>
      <w:r w:rsidR="0059727E" w:rsidRPr="0059727E">
        <w:rPr>
          <w:rFonts w:ascii="Times New Roman" w:hAnsi="Times New Roman" w:cs="Times New Roman"/>
          <w:color w:val="000000" w:themeColor="text1"/>
          <w:sz w:val="24"/>
          <w:szCs w:val="24"/>
          <w:lang w:val="en-US"/>
        </w:rPr>
        <w:t xml:space="preserve">– </w:t>
      </w:r>
      <w:r w:rsidRPr="0059727E">
        <w:rPr>
          <w:rFonts w:ascii="Times New Roman" w:hAnsi="Times New Roman" w:cs="Times New Roman"/>
          <w:color w:val="000000" w:themeColor="text1"/>
          <w:sz w:val="24"/>
          <w:szCs w:val="24"/>
          <w:lang w:val="uz-Cyrl-UZ"/>
        </w:rPr>
        <w:t>o‘zgarmas.</w:t>
      </w:r>
    </w:p>
    <w:p w14:paraId="0B5CCF38" w14:textId="126D5A4C" w:rsidR="00D44B2A" w:rsidRPr="0059727E" w:rsidRDefault="00D44B2A" w:rsidP="00D44B2A">
      <w:pPr>
        <w:pStyle w:val="a7"/>
        <w:widowControl w:val="0"/>
        <w:numPr>
          <w:ilvl w:val="1"/>
          <w:numId w:val="1"/>
        </w:numPr>
        <w:tabs>
          <w:tab w:val="left" w:pos="1134"/>
          <w:tab w:val="left" w:pos="1310"/>
          <w:tab w:val="left" w:pos="1560"/>
        </w:tabs>
        <w:autoSpaceDE w:val="0"/>
        <w:autoSpaceDN w:val="0"/>
        <w:adjustRightInd w:val="0"/>
        <w:spacing w:after="0" w:line="240" w:lineRule="auto"/>
        <w:ind w:left="3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Kredit bo‘yicha yillik foiz stavkasi: ____</w:t>
      </w:r>
      <w:r w:rsidR="0059727E" w:rsidRPr="0059727E">
        <w:rPr>
          <w:rFonts w:ascii="Times New Roman" w:hAnsi="Times New Roman" w:cs="Times New Roman"/>
          <w:color w:val="000000" w:themeColor="text1"/>
          <w:sz w:val="24"/>
          <w:szCs w:val="24"/>
          <w:lang w:val="en-US"/>
        </w:rPr>
        <w:t>___</w:t>
      </w:r>
      <w:r w:rsidRPr="0059727E">
        <w:rPr>
          <w:rFonts w:ascii="Times New Roman" w:hAnsi="Times New Roman" w:cs="Times New Roman"/>
          <w:color w:val="000000" w:themeColor="text1"/>
          <w:sz w:val="24"/>
          <w:szCs w:val="24"/>
          <w:lang w:val="uz-Cyrl-UZ"/>
        </w:rPr>
        <w:t xml:space="preserve">%. </w:t>
      </w:r>
    </w:p>
    <w:p w14:paraId="0286467A" w14:textId="77777777" w:rsidR="00D44B2A" w:rsidRPr="0059727E" w:rsidRDefault="00D44B2A" w:rsidP="00D44B2A">
      <w:pPr>
        <w:pStyle w:val="a7"/>
        <w:widowControl w:val="0"/>
        <w:numPr>
          <w:ilvl w:val="1"/>
          <w:numId w:val="1"/>
        </w:numPr>
        <w:tabs>
          <w:tab w:val="left" w:pos="1134"/>
          <w:tab w:val="left" w:pos="1310"/>
          <w:tab w:val="left" w:pos="1560"/>
        </w:tabs>
        <w:autoSpaceDE w:val="0"/>
        <w:autoSpaceDN w:val="0"/>
        <w:adjustRightInd w:val="0"/>
        <w:spacing w:after="0" w:line="240" w:lineRule="auto"/>
        <w:ind w:left="3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Kredit bo‘yicha foizlar Bank tomonidan har kuni, ushbu shartnomaning 3.4-bandida belgilangan foiz stavkasida va kredit berilgan sanadan boshlab Qarz oluvchining ssuda hisobvarag‘idagi kredit summasi qoldig‘iga nisbatan hisoblab boriladi.</w:t>
      </w:r>
    </w:p>
    <w:p w14:paraId="744A7375" w14:textId="77777777" w:rsidR="00D44B2A" w:rsidRPr="0059727E" w:rsidRDefault="00D44B2A" w:rsidP="00D44B2A">
      <w:pPr>
        <w:shd w:val="clear" w:color="auto" w:fill="FFFFFF"/>
        <w:tabs>
          <w:tab w:val="num" w:pos="567"/>
          <w:tab w:val="num" w:pos="720"/>
          <w:tab w:val="num" w:pos="960"/>
        </w:tabs>
        <w:ind w:left="34" w:firstLine="709"/>
        <w:jc w:val="both"/>
        <w:rPr>
          <w:rFonts w:ascii="Times New Roman" w:eastAsia="Times New Roman" w:hAnsi="Times New Roman" w:cs="Times New Roman"/>
          <w:noProof/>
          <w:color w:val="000000" w:themeColor="text1"/>
          <w:kern w:val="0"/>
          <w:sz w:val="24"/>
          <w:szCs w:val="24"/>
          <w:lang w:val="uz-Cyrl-UZ" w:eastAsia="ru-RU"/>
          <w14:ligatures w14:val="none"/>
        </w:rPr>
      </w:pPr>
    </w:p>
    <w:p w14:paraId="673C5819" w14:textId="77777777" w:rsidR="00D44B2A" w:rsidRPr="0059727E" w:rsidRDefault="00D44B2A" w:rsidP="00D44B2A">
      <w:pPr>
        <w:pStyle w:val="a7"/>
        <w:numPr>
          <w:ilvl w:val="0"/>
          <w:numId w:val="1"/>
        </w:numPr>
        <w:shd w:val="clear" w:color="auto" w:fill="FFFFFF"/>
        <w:tabs>
          <w:tab w:val="num" w:pos="960"/>
        </w:tabs>
        <w:spacing w:after="0" w:line="240" w:lineRule="auto"/>
        <w:ind w:left="34" w:firstLine="709"/>
        <w:jc w:val="center"/>
        <w:rPr>
          <w:rFonts w:ascii="Times New Roman" w:hAnsi="Times New Roman" w:cs="Times New Roman"/>
          <w:b/>
          <w:bCs/>
          <w:color w:val="000000" w:themeColor="text1"/>
          <w:sz w:val="24"/>
          <w:szCs w:val="24"/>
          <w:lang w:val="uz-Cyrl-UZ"/>
        </w:rPr>
      </w:pPr>
      <w:r w:rsidRPr="0059727E">
        <w:rPr>
          <w:rFonts w:ascii="Times New Roman" w:hAnsi="Times New Roman" w:cs="Times New Roman"/>
          <w:b/>
          <w:bCs/>
          <w:color w:val="000000" w:themeColor="text1"/>
          <w:sz w:val="24"/>
          <w:szCs w:val="24"/>
          <w:lang w:val="uz-Cyrl-UZ"/>
        </w:rPr>
        <w:t>IPOTEKA KREDITINING TA’MINOTI</w:t>
      </w:r>
    </w:p>
    <w:p w14:paraId="2E538F0A" w14:textId="77777777" w:rsidR="00D44B2A" w:rsidRPr="0059727E" w:rsidRDefault="00D44B2A" w:rsidP="00D44B2A">
      <w:pPr>
        <w:pStyle w:val="a7"/>
        <w:numPr>
          <w:ilvl w:val="1"/>
          <w:numId w:val="1"/>
        </w:numPr>
        <w:shd w:val="clear" w:color="auto" w:fill="FFFFFF"/>
        <w:tabs>
          <w:tab w:val="num" w:pos="960"/>
          <w:tab w:val="left" w:pos="1167"/>
        </w:tabs>
        <w:spacing w:after="0" w:line="240" w:lineRule="auto"/>
        <w:ind w:left="34" w:right="1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lastRenderedPageBreak/>
        <w:t>Ushbu shartnomaga asosan ajratilgan kreditning ta’minoti sifatida quyidagilar taqdim qilinadi:</w:t>
      </w:r>
    </w:p>
    <w:p w14:paraId="56A34547" w14:textId="292F85AE" w:rsidR="00D44B2A" w:rsidRPr="0059727E" w:rsidRDefault="00D44B2A" w:rsidP="00D44B2A">
      <w:pPr>
        <w:shd w:val="clear" w:color="auto" w:fill="FFFFFF"/>
        <w:tabs>
          <w:tab w:val="left" w:pos="1167"/>
        </w:tabs>
        <w:ind w:left="34" w:right="14"/>
        <w:jc w:val="both"/>
        <w:rPr>
          <w:rFonts w:ascii="Times New Roman" w:eastAsia="Times New Roman" w:hAnsi="Times New Roman" w:cs="Times New Roman"/>
          <w:noProof/>
          <w:color w:val="000000" w:themeColor="text1"/>
          <w:kern w:val="0"/>
          <w:sz w:val="24"/>
          <w:szCs w:val="24"/>
          <w:lang w:val="uz-Cyrl-UZ" w:eastAsia="ru-RU"/>
          <w14:ligatures w14:val="none"/>
        </w:rPr>
      </w:pPr>
      <w:r w:rsidRPr="0059727E">
        <w:rPr>
          <w:rFonts w:ascii="Times New Roman" w:eastAsia="Times New Roman" w:hAnsi="Times New Roman" w:cs="Times New Roman"/>
          <w:noProof/>
          <w:color w:val="000000" w:themeColor="text1"/>
          <w:kern w:val="0"/>
          <w:sz w:val="24"/>
          <w:szCs w:val="24"/>
          <w:lang w:val="uz-Cyrl-UZ" w:eastAsia="ru-RU"/>
          <w14:ligatures w14:val="none"/>
        </w:rPr>
        <w:t xml:space="preserve">ipoteka krediti hisobiga ta’mirlanayotgan ____________ manzilida joylashgan uy-joy </w:t>
      </w:r>
      <w:r w:rsidRPr="0059727E">
        <w:rPr>
          <w:rFonts w:ascii="Times New Roman" w:eastAsia="Times New Roman" w:hAnsi="Times New Roman" w:cs="Times New Roman"/>
          <w:b/>
          <w:bCs/>
          <w:i/>
          <w:iCs/>
          <w:noProof/>
          <w:color w:val="000000" w:themeColor="text1"/>
          <w:kern w:val="0"/>
          <w:sz w:val="24"/>
          <w:szCs w:val="24"/>
          <w:u w:val="single"/>
          <w:lang w:val="uz-Cyrl-UZ" w:eastAsia="ru-RU"/>
          <w14:ligatures w14:val="none"/>
        </w:rPr>
        <w:t>yo</w:t>
      </w:r>
      <w:r w:rsidR="0059727E" w:rsidRPr="0059727E">
        <w:rPr>
          <w:rFonts w:ascii="Times New Roman" w:eastAsia="Times New Roman" w:hAnsi="Times New Roman" w:cs="Times New Roman"/>
          <w:b/>
          <w:bCs/>
          <w:i/>
          <w:iCs/>
          <w:noProof/>
          <w:color w:val="000000" w:themeColor="text1"/>
          <w:kern w:val="0"/>
          <w:sz w:val="24"/>
          <w:szCs w:val="24"/>
          <w:u w:val="single"/>
          <w:lang w:val="uz-Cyrl-UZ" w:eastAsia="ru-RU"/>
          <w14:ligatures w14:val="none"/>
        </w:rPr>
        <w:t>ki</w:t>
      </w:r>
      <w:r w:rsidRPr="0059727E">
        <w:rPr>
          <w:rFonts w:ascii="Times New Roman" w:eastAsia="Times New Roman" w:hAnsi="Times New Roman" w:cs="Times New Roman"/>
          <w:noProof/>
          <w:color w:val="000000" w:themeColor="text1"/>
          <w:kern w:val="0"/>
          <w:sz w:val="24"/>
          <w:szCs w:val="24"/>
          <w:lang w:val="uz-Cyrl-UZ" w:eastAsia="ru-RU"/>
          <w14:ligatures w14:val="none"/>
        </w:rPr>
        <w:t xml:space="preserve"> _________________________________________manzilda joylashgan</w:t>
      </w:r>
      <w:r w:rsidR="0059727E" w:rsidRPr="0059727E">
        <w:rPr>
          <w:rFonts w:ascii="Times New Roman" w:eastAsia="Times New Roman" w:hAnsi="Times New Roman" w:cs="Times New Roman"/>
          <w:noProof/>
          <w:color w:val="000000" w:themeColor="text1"/>
          <w:kern w:val="0"/>
          <w:sz w:val="24"/>
          <w:szCs w:val="24"/>
          <w:lang w:val="uz-Cyrl-UZ" w:eastAsia="ru-RU"/>
          <w14:ligatures w14:val="none"/>
        </w:rPr>
        <w:t xml:space="preserve"> _________________________</w:t>
      </w:r>
      <w:r w:rsidRPr="0059727E">
        <w:rPr>
          <w:rFonts w:ascii="Times New Roman" w:eastAsia="Times New Roman" w:hAnsi="Times New Roman" w:cs="Times New Roman"/>
          <w:noProof/>
          <w:color w:val="000000" w:themeColor="text1"/>
          <w:kern w:val="0"/>
          <w:sz w:val="24"/>
          <w:szCs w:val="24"/>
          <w:lang w:val="uz-Cyrl-UZ" w:eastAsia="ru-RU"/>
          <w14:ligatures w14:val="none"/>
        </w:rPr>
        <w:t xml:space="preserve">tegishli bo‘lgan  ko‘chmas mulk garovi bilan ta’minlanadi. </w:t>
      </w:r>
      <w:r w:rsidRPr="0059727E">
        <w:rPr>
          <w:rFonts w:ascii="Times New Roman" w:eastAsia="Times New Roman" w:hAnsi="Times New Roman" w:cs="Times New Roman"/>
          <w:i/>
          <w:iCs/>
          <w:noProof/>
          <w:color w:val="000000" w:themeColor="text1"/>
          <w:kern w:val="0"/>
          <w:sz w:val="24"/>
          <w:szCs w:val="24"/>
          <w:lang w:val="uz-Cyrl-UZ" w:eastAsia="ru-RU"/>
          <w14:ligatures w14:val="none"/>
        </w:rPr>
        <w:t>(Kerakli ta’minot qoldirilishi lozim).</w:t>
      </w:r>
    </w:p>
    <w:p w14:paraId="50A59C0B" w14:textId="652672CC" w:rsidR="00D44B2A" w:rsidRPr="0059727E" w:rsidRDefault="00D44B2A" w:rsidP="0059727E">
      <w:pPr>
        <w:shd w:val="clear" w:color="auto" w:fill="FFFFFF"/>
        <w:tabs>
          <w:tab w:val="left" w:pos="1167"/>
        </w:tabs>
        <w:spacing w:after="0"/>
        <w:ind w:right="14"/>
        <w:jc w:val="both"/>
        <w:rPr>
          <w:rFonts w:ascii="Times New Roman" w:eastAsia="Times New Roman" w:hAnsi="Times New Roman" w:cs="Times New Roman"/>
          <w:noProof/>
          <w:color w:val="000000" w:themeColor="text1"/>
          <w:kern w:val="0"/>
          <w:sz w:val="24"/>
          <w:szCs w:val="24"/>
          <w:lang w:val="uz-Cyrl-UZ" w:eastAsia="ru-RU"/>
          <w14:ligatures w14:val="none"/>
        </w:rPr>
      </w:pPr>
      <w:r w:rsidRPr="0059727E">
        <w:rPr>
          <w:rFonts w:ascii="Times New Roman" w:eastAsia="Times New Roman" w:hAnsi="Times New Roman" w:cs="Times New Roman"/>
          <w:noProof/>
          <w:color w:val="000000" w:themeColor="text1"/>
          <w:kern w:val="0"/>
          <w:sz w:val="24"/>
          <w:szCs w:val="24"/>
          <w:lang w:val="uz-Cyrl-UZ" w:eastAsia="ru-RU"/>
          <w14:ligatures w14:val="none"/>
        </w:rPr>
        <w:t xml:space="preserve">               Bunda garov ob</w:t>
      </w:r>
      <w:r w:rsidR="0059727E" w:rsidRPr="000D579F">
        <w:rPr>
          <w:rFonts w:ascii="Times New Roman" w:eastAsia="Times New Roman" w:hAnsi="Times New Roman" w:cs="Times New Roman"/>
          <w:noProof/>
          <w:color w:val="000000" w:themeColor="text1"/>
          <w:kern w:val="0"/>
          <w:sz w:val="24"/>
          <w:szCs w:val="24"/>
          <w:lang w:val="uz-Cyrl-UZ" w:eastAsia="ru-RU"/>
          <w14:ligatures w14:val="none"/>
        </w:rPr>
        <w:t>y</w:t>
      </w:r>
      <w:r w:rsidRPr="0059727E">
        <w:rPr>
          <w:rFonts w:ascii="Times New Roman" w:eastAsia="Times New Roman" w:hAnsi="Times New Roman" w:cs="Times New Roman"/>
          <w:noProof/>
          <w:color w:val="000000" w:themeColor="text1"/>
          <w:kern w:val="0"/>
          <w:sz w:val="24"/>
          <w:szCs w:val="24"/>
          <w:lang w:val="uz-Cyrl-UZ" w:eastAsia="ru-RU"/>
          <w14:ligatures w14:val="none"/>
        </w:rPr>
        <w:t>ekti kreditning to‘liq muddatiga Bank foydasiga sug‘urta qildirilib, majburiyatlar to‘liq bajarilguniga qadar bankda garovda turadi. Ipoteka shartnomasi notarial tartibda tasdiqlanadi va belgilangan tartibda davlat ro‘yxatidan o‘tkaziladi.</w:t>
      </w:r>
    </w:p>
    <w:p w14:paraId="12392E80" w14:textId="7E60240B" w:rsidR="00D44B2A" w:rsidRPr="0059727E" w:rsidRDefault="00D44B2A" w:rsidP="00D44B2A">
      <w:pPr>
        <w:pStyle w:val="a7"/>
        <w:numPr>
          <w:ilvl w:val="1"/>
          <w:numId w:val="1"/>
        </w:numPr>
        <w:tabs>
          <w:tab w:val="num" w:pos="960"/>
          <w:tab w:val="left" w:pos="1167"/>
        </w:tabs>
        <w:spacing w:after="0" w:line="240" w:lineRule="auto"/>
        <w:ind w:left="34" w:right="1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Bank qarz oluvchi kredit bo‘yicha qo‘shimcha ta’minot talab qilishga haqli.</w:t>
      </w:r>
    </w:p>
    <w:p w14:paraId="36B9A90F" w14:textId="77777777" w:rsidR="00D44B2A" w:rsidRPr="0059727E" w:rsidRDefault="00D44B2A" w:rsidP="00D44B2A">
      <w:pPr>
        <w:pStyle w:val="a7"/>
        <w:numPr>
          <w:ilvl w:val="1"/>
          <w:numId w:val="1"/>
        </w:numPr>
        <w:tabs>
          <w:tab w:val="num" w:pos="960"/>
          <w:tab w:val="left" w:pos="1167"/>
        </w:tabs>
        <w:spacing w:after="0" w:line="240" w:lineRule="auto"/>
        <w:ind w:left="34" w:right="1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Bir necha ta’minot turining mavjudligi bir-biriga zid hisoblanmaydi, majburiyatlar bajarilishi ta’minotining har biri mustaqil bo‘lib, bir-biriga bog‘liq hisoblanmaydi.</w:t>
      </w:r>
    </w:p>
    <w:p w14:paraId="0B978602" w14:textId="77777777" w:rsidR="00D44B2A" w:rsidRPr="0059727E" w:rsidRDefault="00D44B2A" w:rsidP="00D44B2A">
      <w:pPr>
        <w:pStyle w:val="a7"/>
        <w:numPr>
          <w:ilvl w:val="1"/>
          <w:numId w:val="1"/>
        </w:numPr>
        <w:tabs>
          <w:tab w:val="num" w:pos="960"/>
          <w:tab w:val="left" w:pos="1167"/>
        </w:tabs>
        <w:spacing w:after="0" w:line="240" w:lineRule="auto"/>
        <w:ind w:left="34" w:right="1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Ta’minot turlariga undiruvni qaratish zarurati vujudga kelganda, Bank o‘z hohishi va tanloviga ko‘ra ta’minot turlaridan biri yoki barchasiga baravar undiruvni qaratish huquqiga ega.</w:t>
      </w:r>
    </w:p>
    <w:p w14:paraId="4EFCC13C" w14:textId="77777777" w:rsidR="00D44B2A" w:rsidRPr="0059727E" w:rsidRDefault="00D44B2A" w:rsidP="00D44B2A">
      <w:pPr>
        <w:pStyle w:val="a7"/>
        <w:numPr>
          <w:ilvl w:val="1"/>
          <w:numId w:val="1"/>
        </w:numPr>
        <w:tabs>
          <w:tab w:val="num" w:pos="960"/>
          <w:tab w:val="left" w:pos="1167"/>
        </w:tabs>
        <w:spacing w:after="0" w:line="240" w:lineRule="auto"/>
        <w:ind w:left="34" w:right="1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Kredit ta’minoti bilan bog‘liq hujjatlarni lozim darajada rasmiylashtirish bilan bog‘liq barcha xarajatlarni qarz oluvchi o‘z zimmasiga oladi.</w:t>
      </w:r>
    </w:p>
    <w:p w14:paraId="518DF1B7" w14:textId="77777777" w:rsidR="00D44B2A" w:rsidRPr="0059727E" w:rsidRDefault="00D44B2A" w:rsidP="00D44B2A">
      <w:pPr>
        <w:pStyle w:val="a7"/>
        <w:numPr>
          <w:ilvl w:val="1"/>
          <w:numId w:val="1"/>
        </w:numPr>
        <w:tabs>
          <w:tab w:val="num" w:pos="960"/>
          <w:tab w:val="left" w:pos="1167"/>
        </w:tabs>
        <w:spacing w:after="0" w:line="240" w:lineRule="auto"/>
        <w:ind w:left="34" w:right="1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Kreditni o‘z vaqtida undirish yuzasidan ko‘rilgan choralar natija bermaganda, bank berilgan ipoteka kreditini va u bo‘yicha hisoblangan foizlarni muddatidan oldin undirish huquqiga ega bo‘ladi.</w:t>
      </w:r>
    </w:p>
    <w:p w14:paraId="4D7EC7EE" w14:textId="77777777" w:rsidR="00D44B2A" w:rsidRPr="0059727E" w:rsidRDefault="00D44B2A" w:rsidP="00D44B2A">
      <w:pPr>
        <w:pStyle w:val="a7"/>
        <w:numPr>
          <w:ilvl w:val="1"/>
          <w:numId w:val="1"/>
        </w:numPr>
        <w:tabs>
          <w:tab w:val="num" w:pos="960"/>
          <w:tab w:val="left" w:pos="1167"/>
        </w:tabs>
        <w:spacing w:after="0" w:line="240" w:lineRule="auto"/>
        <w:ind w:left="34" w:right="1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Bank o‘z talablarini undirishni ipoteka (garov) predmetiga qaratish uchun asoslar vujudga kelganda sud tartibida yohud amaldagi qonun hujjatlarida nazarda tutilgan suddan tashqari tartibida amalga oshiriladi.</w:t>
      </w:r>
    </w:p>
    <w:p w14:paraId="13C8D61F" w14:textId="77777777" w:rsidR="00D44B2A" w:rsidRPr="0059727E" w:rsidRDefault="00D44B2A" w:rsidP="00D44B2A">
      <w:pPr>
        <w:pStyle w:val="af"/>
        <w:tabs>
          <w:tab w:val="left" w:pos="851"/>
        </w:tabs>
        <w:ind w:left="34" w:firstLine="709"/>
        <w:jc w:val="both"/>
        <w:rPr>
          <w:rFonts w:ascii="Times New Roman" w:eastAsia="Times New Roman" w:hAnsi="Times New Roman"/>
          <w:noProof/>
          <w:color w:val="000000" w:themeColor="text1"/>
          <w:kern w:val="0"/>
          <w:sz w:val="24"/>
          <w:szCs w:val="24"/>
          <w:lang w:val="uz-Cyrl-UZ" w:eastAsia="ru-RU"/>
          <w14:ligatures w14:val="none"/>
        </w:rPr>
      </w:pPr>
    </w:p>
    <w:p w14:paraId="1ACB22E1" w14:textId="491E79D7" w:rsidR="00D44B2A" w:rsidRPr="0059727E" w:rsidRDefault="00D44B2A" w:rsidP="00D44B2A">
      <w:pPr>
        <w:pStyle w:val="a7"/>
        <w:numPr>
          <w:ilvl w:val="0"/>
          <w:numId w:val="1"/>
        </w:numPr>
        <w:shd w:val="clear" w:color="auto" w:fill="FFFFFF"/>
        <w:tabs>
          <w:tab w:val="num" w:pos="720"/>
          <w:tab w:val="num" w:pos="960"/>
        </w:tabs>
        <w:spacing w:after="0" w:line="240" w:lineRule="auto"/>
        <w:ind w:left="34" w:firstLine="709"/>
        <w:jc w:val="center"/>
        <w:rPr>
          <w:rFonts w:ascii="Times New Roman" w:hAnsi="Times New Roman" w:cs="Times New Roman"/>
          <w:b/>
          <w:bCs/>
          <w:color w:val="000000" w:themeColor="text1"/>
          <w:sz w:val="24"/>
          <w:szCs w:val="24"/>
          <w:lang w:val="uz-Cyrl-UZ"/>
        </w:rPr>
      </w:pPr>
      <w:r w:rsidRPr="0059727E">
        <w:rPr>
          <w:rFonts w:ascii="Times New Roman" w:hAnsi="Times New Roman" w:cs="Times New Roman"/>
          <w:b/>
          <w:bCs/>
          <w:color w:val="000000" w:themeColor="text1"/>
          <w:sz w:val="24"/>
          <w:szCs w:val="24"/>
          <w:lang w:val="uz-Cyrl-UZ"/>
        </w:rPr>
        <w:t>IPOTEKA KREDITI BERIS</w:t>
      </w:r>
      <w:r w:rsidR="0059727E">
        <w:rPr>
          <w:rFonts w:ascii="Times New Roman" w:hAnsi="Times New Roman" w:cs="Times New Roman"/>
          <w:b/>
          <w:bCs/>
          <w:color w:val="000000" w:themeColor="text1"/>
          <w:sz w:val="24"/>
          <w:szCs w:val="24"/>
          <w:lang w:val="en-US"/>
        </w:rPr>
        <w:t>H</w:t>
      </w:r>
      <w:r w:rsidRPr="0059727E">
        <w:rPr>
          <w:rFonts w:ascii="Times New Roman" w:hAnsi="Times New Roman" w:cs="Times New Roman"/>
          <w:b/>
          <w:bCs/>
          <w:color w:val="000000" w:themeColor="text1"/>
          <w:sz w:val="24"/>
          <w:szCs w:val="24"/>
          <w:lang w:val="uz-Cyrl-UZ"/>
        </w:rPr>
        <w:t xml:space="preserve"> TARTIBI</w:t>
      </w:r>
    </w:p>
    <w:p w14:paraId="3FA4F28E" w14:textId="77777777" w:rsidR="00D44B2A" w:rsidRPr="0059727E" w:rsidRDefault="00D44B2A" w:rsidP="00D44B2A">
      <w:pPr>
        <w:pStyle w:val="a7"/>
        <w:numPr>
          <w:ilvl w:val="1"/>
          <w:numId w:val="1"/>
        </w:numPr>
        <w:shd w:val="clear" w:color="auto" w:fill="FFFFFF"/>
        <w:tabs>
          <w:tab w:val="num" w:pos="960"/>
          <w:tab w:val="left" w:pos="1168"/>
        </w:tabs>
        <w:ind w:left="3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Bankning ipoteka krediti berish bo‘yicha majburiyati Qarz oluvchi tomonidan bankka:</w:t>
      </w:r>
    </w:p>
    <w:p w14:paraId="57CBC0F1" w14:textId="77777777" w:rsidR="0059727E" w:rsidRPr="0059727E" w:rsidRDefault="0059727E" w:rsidP="0059727E">
      <w:pPr>
        <w:pStyle w:val="a7"/>
        <w:shd w:val="clear" w:color="auto" w:fill="FFFFFF"/>
        <w:tabs>
          <w:tab w:val="num" w:pos="960"/>
          <w:tab w:val="left" w:pos="1168"/>
        </w:tabs>
        <w:spacing w:after="0" w:line="240" w:lineRule="auto"/>
        <w:ind w:left="743"/>
        <w:jc w:val="both"/>
        <w:rPr>
          <w:rFonts w:ascii="Times New Roman" w:hAnsi="Times New Roman" w:cs="Times New Roman"/>
          <w:color w:val="000000" w:themeColor="text1"/>
          <w:sz w:val="24"/>
          <w:szCs w:val="24"/>
          <w:lang w:val="uz-Cyrl-UZ"/>
        </w:rPr>
      </w:pPr>
    </w:p>
    <w:p w14:paraId="35FA1637" w14:textId="77777777" w:rsidR="00D44B2A" w:rsidRPr="0059727E" w:rsidRDefault="00D44B2A" w:rsidP="00D44B2A">
      <w:pPr>
        <w:shd w:val="clear" w:color="auto" w:fill="FFFFFF"/>
        <w:tabs>
          <w:tab w:val="left" w:pos="1168"/>
        </w:tabs>
        <w:ind w:left="34" w:firstLine="434"/>
        <w:jc w:val="both"/>
        <w:rPr>
          <w:rFonts w:ascii="Times New Roman" w:eastAsia="Times New Roman" w:hAnsi="Times New Roman" w:cs="Times New Roman"/>
          <w:noProof/>
          <w:color w:val="000000" w:themeColor="text1"/>
          <w:kern w:val="0"/>
          <w:sz w:val="24"/>
          <w:szCs w:val="24"/>
          <w:lang w:val="uz-Cyrl-UZ" w:eastAsia="ru-RU"/>
          <w14:ligatures w14:val="none"/>
        </w:rPr>
      </w:pPr>
      <w:r w:rsidRPr="0059727E">
        <w:rPr>
          <w:rFonts w:ascii="Times New Roman" w:eastAsia="Times New Roman" w:hAnsi="Times New Roman" w:cs="Times New Roman"/>
          <w:noProof/>
          <w:color w:val="000000" w:themeColor="text1"/>
          <w:kern w:val="0"/>
          <w:sz w:val="24"/>
          <w:szCs w:val="24"/>
          <w:lang w:val="uz-Cyrl-UZ" w:eastAsia="ru-RU"/>
          <w14:ligatures w14:val="none"/>
        </w:rPr>
        <w:t>- kredit shartnomasi to‘liq muddatiga ipoteka (garov) predmetini yo‘qolish va shikastlanish tavakkalchiliklaridan sug‘urta qilish shartnomasi hamda sug‘urta polisi;</w:t>
      </w:r>
    </w:p>
    <w:p w14:paraId="563313A5" w14:textId="77777777" w:rsidR="00D44B2A" w:rsidRPr="0059727E" w:rsidRDefault="00D44B2A" w:rsidP="00D44B2A">
      <w:pPr>
        <w:shd w:val="clear" w:color="auto" w:fill="FFFFFF"/>
        <w:tabs>
          <w:tab w:val="left" w:pos="1168"/>
        </w:tabs>
        <w:ind w:firstLine="468"/>
        <w:jc w:val="both"/>
        <w:rPr>
          <w:rFonts w:ascii="Times New Roman" w:eastAsia="Times New Roman" w:hAnsi="Times New Roman" w:cs="Times New Roman"/>
          <w:noProof/>
          <w:color w:val="000000" w:themeColor="text1"/>
          <w:kern w:val="0"/>
          <w:sz w:val="24"/>
          <w:szCs w:val="24"/>
          <w:lang w:val="uz-Cyrl-UZ" w:eastAsia="ru-RU"/>
          <w14:ligatures w14:val="none"/>
        </w:rPr>
      </w:pPr>
      <w:r w:rsidRPr="0059727E">
        <w:rPr>
          <w:rFonts w:ascii="Times New Roman" w:eastAsia="Times New Roman" w:hAnsi="Times New Roman" w:cs="Times New Roman"/>
          <w:noProof/>
          <w:color w:val="000000" w:themeColor="text1"/>
          <w:kern w:val="0"/>
          <w:sz w:val="24"/>
          <w:szCs w:val="24"/>
          <w:lang w:val="uz-Cyrl-UZ" w:eastAsia="ru-RU"/>
          <w14:ligatures w14:val="none"/>
        </w:rPr>
        <w:t>-  kreditning ta’minoti bilan bog‘liq bo‘lgan bitimlar (garov, sug‘urta) amaldagi qonun hujjatlarida belgilangan tartibda rasmiylashtirilib, davlat ro‘yxatidan o‘tkanligini tasdiqlovchi hujjatlar va sug‘urta polisi  taqdim etilganidan keyin vujudga keladi.</w:t>
      </w:r>
    </w:p>
    <w:p w14:paraId="00858EB7" w14:textId="545BC748" w:rsidR="00D44B2A" w:rsidRPr="0059727E" w:rsidRDefault="00D44B2A" w:rsidP="00D44B2A">
      <w:pPr>
        <w:pStyle w:val="a7"/>
        <w:numPr>
          <w:ilvl w:val="1"/>
          <w:numId w:val="1"/>
        </w:numPr>
        <w:shd w:val="clear" w:color="auto" w:fill="FFFFFF"/>
        <w:tabs>
          <w:tab w:val="num" w:pos="960"/>
          <w:tab w:val="left" w:pos="1168"/>
        </w:tabs>
        <w:spacing w:after="0" w:line="240" w:lineRule="auto"/>
        <w:ind w:left="3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 xml:space="preserve">Bankning kredit ajratish yuzasidan majburiyati vujudga kelganidan keyin, Qarz oluvchining yozma topshiriqnomasiga (arizasi) asosan, uning nomiga ochilgan ssuda hisobvarag‘idan kredit mablag‘lari qurilish materiallari ishlab chiqaruvchilar/savdo do‘konlari, xususiy pudrat tashkilotlari hisobvarag‘i, </w:t>
      </w:r>
      <w:r w:rsidR="0059727E" w:rsidRPr="0059727E">
        <w:rPr>
          <w:rFonts w:ascii="Times New Roman" w:hAnsi="Times New Roman" w:cs="Times New Roman"/>
          <w:color w:val="000000" w:themeColor="text1"/>
          <w:sz w:val="24"/>
          <w:szCs w:val="24"/>
          <w:lang w:val="uz-Cyrl-UZ"/>
        </w:rPr>
        <w:t>Q</w:t>
      </w:r>
      <w:r w:rsidRPr="0059727E">
        <w:rPr>
          <w:rFonts w:ascii="Times New Roman" w:hAnsi="Times New Roman" w:cs="Times New Roman"/>
          <w:color w:val="000000" w:themeColor="text1"/>
          <w:sz w:val="24"/>
          <w:szCs w:val="24"/>
          <w:lang w:val="uz-Cyrl-UZ"/>
        </w:rPr>
        <w:t xml:space="preserve">arzdor nomiga ochilgan bank kartalariga pul o‘tkazish yo‘li bilan amalga oshiriladi. </w:t>
      </w:r>
    </w:p>
    <w:p w14:paraId="1EC0B9EE" w14:textId="77777777" w:rsidR="00D44B2A" w:rsidRPr="0059727E" w:rsidRDefault="00D44B2A" w:rsidP="00D44B2A">
      <w:pPr>
        <w:pStyle w:val="a7"/>
        <w:numPr>
          <w:ilvl w:val="1"/>
          <w:numId w:val="1"/>
        </w:numPr>
        <w:shd w:val="clear" w:color="auto" w:fill="FFFFFF"/>
        <w:tabs>
          <w:tab w:val="num" w:pos="960"/>
          <w:tab w:val="left" w:pos="1168"/>
        </w:tabs>
        <w:spacing w:after="0" w:line="240" w:lineRule="auto"/>
        <w:ind w:left="3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Kredit mablag‘lari - loyiha-smeta hujjatlariga muvofiq quyidagi tartibda bosqichma-bosqich ajratiladi:</w:t>
      </w:r>
    </w:p>
    <w:p w14:paraId="62A9A2D2" w14:textId="77777777" w:rsidR="00D44B2A" w:rsidRPr="0059727E" w:rsidRDefault="00D44B2A" w:rsidP="0059727E">
      <w:pPr>
        <w:pStyle w:val="a7"/>
        <w:shd w:val="clear" w:color="auto" w:fill="FFFFFF"/>
        <w:tabs>
          <w:tab w:val="left" w:pos="1168"/>
        </w:tabs>
        <w:spacing w:after="0"/>
        <w:ind w:left="743"/>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 xml:space="preserve">-  dastlab kreditning 50 foizigacha bo‘lgan mablag‘lar; </w:t>
      </w:r>
    </w:p>
    <w:p w14:paraId="20D842F2" w14:textId="77777777" w:rsidR="00D44B2A" w:rsidRPr="0059727E" w:rsidRDefault="00D44B2A" w:rsidP="0059727E">
      <w:pPr>
        <w:shd w:val="clear" w:color="auto" w:fill="FFFFFF"/>
        <w:tabs>
          <w:tab w:val="left" w:pos="885"/>
        </w:tabs>
        <w:spacing w:after="0"/>
        <w:jc w:val="both"/>
        <w:rPr>
          <w:rFonts w:ascii="Times New Roman" w:eastAsia="Times New Roman" w:hAnsi="Times New Roman" w:cs="Times New Roman"/>
          <w:noProof/>
          <w:color w:val="000000" w:themeColor="text1"/>
          <w:kern w:val="0"/>
          <w:sz w:val="24"/>
          <w:szCs w:val="24"/>
          <w:lang w:val="uz-Cyrl-UZ" w:eastAsia="ru-RU"/>
          <w14:ligatures w14:val="none"/>
        </w:rPr>
      </w:pPr>
      <w:r w:rsidRPr="0059727E">
        <w:rPr>
          <w:rFonts w:ascii="Times New Roman" w:eastAsia="Times New Roman" w:hAnsi="Times New Roman" w:cs="Times New Roman"/>
          <w:noProof/>
          <w:color w:val="000000" w:themeColor="text1"/>
          <w:kern w:val="0"/>
          <w:sz w:val="24"/>
          <w:szCs w:val="24"/>
          <w:lang w:val="uz-Cyrl-UZ" w:eastAsia="ru-RU"/>
          <w14:ligatures w14:val="none"/>
        </w:rPr>
        <w:t xml:space="preserve">             -</w:t>
      </w:r>
      <w:r w:rsidRPr="0059727E">
        <w:rPr>
          <w:rFonts w:ascii="Times New Roman" w:eastAsia="Times New Roman" w:hAnsi="Times New Roman" w:cs="Times New Roman"/>
          <w:noProof/>
          <w:color w:val="000000" w:themeColor="text1"/>
          <w:kern w:val="0"/>
          <w:sz w:val="24"/>
          <w:szCs w:val="24"/>
          <w:lang w:val="uz-Cyrl-UZ" w:eastAsia="ru-RU"/>
          <w14:ligatures w14:val="none"/>
        </w:rPr>
        <w:tab/>
        <w:t>ajratilgan dastlabki kredit miqdoridagi ta’mir ishlari bajarilgandan so‘ng kreditning 100 foizigacha.</w:t>
      </w:r>
    </w:p>
    <w:p w14:paraId="238D083F" w14:textId="70AA80E1" w:rsidR="00D44B2A" w:rsidRPr="0059727E" w:rsidRDefault="00D44B2A" w:rsidP="00D44B2A">
      <w:pPr>
        <w:pStyle w:val="a7"/>
        <w:numPr>
          <w:ilvl w:val="1"/>
          <w:numId w:val="1"/>
        </w:numPr>
        <w:shd w:val="clear" w:color="auto" w:fill="FFFFFF"/>
        <w:tabs>
          <w:tab w:val="num" w:pos="960"/>
          <w:tab w:val="left" w:pos="1168"/>
        </w:tabs>
        <w:spacing w:after="0" w:line="240" w:lineRule="auto"/>
        <w:ind w:left="3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Qarz oluvchi tomonidan ushbu shartnomaning 5.1-bandiga asosan taqdim etilgan hujjatlarda nomuvofiqlik aniqlangan taqdirda, Bank kredit mablag‘larini mazkur nomuvofiqliklar to‘liq bartaraf etilguniga qadar kechiktirib turish huquqiga ega.</w:t>
      </w:r>
    </w:p>
    <w:p w14:paraId="7482138D" w14:textId="77777777" w:rsidR="00D44B2A" w:rsidRPr="0059727E" w:rsidRDefault="00D44B2A" w:rsidP="0059727E">
      <w:pPr>
        <w:shd w:val="clear" w:color="auto" w:fill="FFFFFF"/>
        <w:tabs>
          <w:tab w:val="num" w:pos="567"/>
          <w:tab w:val="num" w:pos="720"/>
          <w:tab w:val="num" w:pos="960"/>
          <w:tab w:val="left" w:pos="1168"/>
        </w:tabs>
        <w:spacing w:after="0"/>
        <w:ind w:left="34" w:firstLine="709"/>
        <w:jc w:val="both"/>
        <w:rPr>
          <w:rFonts w:ascii="Times New Roman" w:eastAsia="Times New Roman" w:hAnsi="Times New Roman" w:cs="Times New Roman"/>
          <w:noProof/>
          <w:color w:val="000000" w:themeColor="text1"/>
          <w:kern w:val="0"/>
          <w:sz w:val="24"/>
          <w:szCs w:val="24"/>
          <w:lang w:val="uz-Cyrl-UZ" w:eastAsia="ru-RU"/>
          <w14:ligatures w14:val="none"/>
        </w:rPr>
      </w:pPr>
    </w:p>
    <w:p w14:paraId="3D35110B" w14:textId="40A66AD1" w:rsidR="00D44B2A" w:rsidRPr="0059727E" w:rsidRDefault="00D44B2A" w:rsidP="0059727E">
      <w:pPr>
        <w:pStyle w:val="a7"/>
        <w:numPr>
          <w:ilvl w:val="0"/>
          <w:numId w:val="1"/>
        </w:numPr>
        <w:shd w:val="clear" w:color="auto" w:fill="FFFFFF"/>
        <w:tabs>
          <w:tab w:val="num" w:pos="720"/>
          <w:tab w:val="num" w:pos="960"/>
        </w:tabs>
        <w:spacing w:after="0" w:line="240" w:lineRule="auto"/>
        <w:ind w:left="34" w:firstLine="709"/>
        <w:jc w:val="center"/>
        <w:rPr>
          <w:rFonts w:ascii="Times New Roman" w:hAnsi="Times New Roman" w:cs="Times New Roman"/>
          <w:b/>
          <w:bCs/>
          <w:color w:val="000000" w:themeColor="text1"/>
          <w:sz w:val="24"/>
          <w:szCs w:val="24"/>
          <w:lang w:val="uz-Cyrl-UZ"/>
        </w:rPr>
      </w:pPr>
      <w:r w:rsidRPr="0059727E">
        <w:rPr>
          <w:rFonts w:ascii="Times New Roman" w:hAnsi="Times New Roman" w:cs="Times New Roman"/>
          <w:b/>
          <w:bCs/>
          <w:color w:val="000000" w:themeColor="text1"/>
          <w:sz w:val="24"/>
          <w:szCs w:val="24"/>
          <w:lang w:val="uz-Cyrl-UZ"/>
        </w:rPr>
        <w:t>IPOTEKA KREDITINI TO‘LAS</w:t>
      </w:r>
      <w:r w:rsidR="0059727E">
        <w:rPr>
          <w:rFonts w:ascii="Times New Roman" w:hAnsi="Times New Roman" w:cs="Times New Roman"/>
          <w:b/>
          <w:bCs/>
          <w:color w:val="000000" w:themeColor="text1"/>
          <w:sz w:val="24"/>
          <w:szCs w:val="24"/>
          <w:lang w:val="en-US"/>
        </w:rPr>
        <w:t>H</w:t>
      </w:r>
      <w:r w:rsidRPr="0059727E">
        <w:rPr>
          <w:rFonts w:ascii="Times New Roman" w:hAnsi="Times New Roman" w:cs="Times New Roman"/>
          <w:b/>
          <w:bCs/>
          <w:color w:val="000000" w:themeColor="text1"/>
          <w:sz w:val="24"/>
          <w:szCs w:val="24"/>
          <w:lang w:val="uz-Cyrl-UZ"/>
        </w:rPr>
        <w:t xml:space="preserve"> TARTIBI</w:t>
      </w:r>
    </w:p>
    <w:p w14:paraId="7FAAF49F" w14:textId="77777777" w:rsidR="00D44B2A" w:rsidRPr="0059727E" w:rsidRDefault="00D44B2A" w:rsidP="0059727E">
      <w:pPr>
        <w:pStyle w:val="a7"/>
        <w:numPr>
          <w:ilvl w:val="1"/>
          <w:numId w:val="1"/>
        </w:numPr>
        <w:shd w:val="clear" w:color="auto" w:fill="FFFFFF"/>
        <w:tabs>
          <w:tab w:val="num" w:pos="960"/>
          <w:tab w:val="left" w:pos="1168"/>
        </w:tabs>
        <w:spacing w:after="0" w:line="240" w:lineRule="auto"/>
        <w:ind w:left="3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Qarz oluvchi shartnoma shartlariga asosan ajratilgan kreditni hamda unga hisoblangan foizlarni naqd pulda yoki naqd pulsiz shaklida, ish haqi va unga tenglashtirilgan to‘lovlar hamda bank kartalari orqali amalga oshiradi.</w:t>
      </w:r>
    </w:p>
    <w:p w14:paraId="5C7768D4" w14:textId="1ECEB430" w:rsidR="00D44B2A" w:rsidRPr="0059727E" w:rsidRDefault="00D44B2A" w:rsidP="00D44B2A">
      <w:pPr>
        <w:pStyle w:val="a7"/>
        <w:numPr>
          <w:ilvl w:val="1"/>
          <w:numId w:val="1"/>
        </w:numPr>
        <w:shd w:val="clear" w:color="auto" w:fill="FFFFFF"/>
        <w:tabs>
          <w:tab w:val="num" w:pos="960"/>
          <w:tab w:val="left" w:pos="1168"/>
        </w:tabs>
        <w:spacing w:after="0" w:line="240" w:lineRule="auto"/>
        <w:ind w:left="3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lastRenderedPageBreak/>
        <w:t>Kredit bo‘yicha qarzni to‘lash uchun Qarz oluvchi tomonidan yo‘naltiriladigan to‘lovlar quyidagi tartibda to‘lanadi:</w:t>
      </w:r>
    </w:p>
    <w:p w14:paraId="6BFD6A99" w14:textId="77777777" w:rsidR="00D44B2A" w:rsidRPr="0059727E" w:rsidRDefault="00D44B2A" w:rsidP="0059727E">
      <w:pPr>
        <w:shd w:val="clear" w:color="auto" w:fill="FFFFFF"/>
        <w:tabs>
          <w:tab w:val="num" w:pos="567"/>
          <w:tab w:val="num" w:pos="720"/>
          <w:tab w:val="num" w:pos="960"/>
          <w:tab w:val="left" w:pos="1134"/>
          <w:tab w:val="left" w:pos="1168"/>
        </w:tabs>
        <w:spacing w:after="0"/>
        <w:ind w:left="34" w:firstLine="709"/>
        <w:jc w:val="both"/>
        <w:rPr>
          <w:rFonts w:ascii="Times New Roman" w:eastAsia="Times New Roman" w:hAnsi="Times New Roman" w:cs="Times New Roman"/>
          <w:noProof/>
          <w:color w:val="000000" w:themeColor="text1"/>
          <w:kern w:val="0"/>
          <w:sz w:val="24"/>
          <w:szCs w:val="24"/>
          <w:lang w:val="uz-Cyrl-UZ" w:eastAsia="ru-RU"/>
          <w14:ligatures w14:val="none"/>
        </w:rPr>
      </w:pPr>
      <w:r w:rsidRPr="0059727E">
        <w:rPr>
          <w:rFonts w:ascii="Times New Roman" w:eastAsia="Times New Roman" w:hAnsi="Times New Roman" w:cs="Times New Roman"/>
          <w:noProof/>
          <w:color w:val="000000" w:themeColor="text1"/>
          <w:kern w:val="0"/>
          <w:sz w:val="24"/>
          <w:szCs w:val="24"/>
          <w:lang w:val="uz-Cyrl-UZ" w:eastAsia="ru-RU"/>
          <w14:ligatures w14:val="none"/>
        </w:rPr>
        <w:t>1) asosiy qarz bo‘yicha muddati o‘tgan qarzdorlik va muddati o‘tgan foiz to‘lovlari mutanosib ravishda;</w:t>
      </w:r>
    </w:p>
    <w:p w14:paraId="73EF6AC3" w14:textId="77777777" w:rsidR="00D44B2A" w:rsidRPr="0059727E" w:rsidRDefault="00D44B2A" w:rsidP="0059727E">
      <w:pPr>
        <w:shd w:val="clear" w:color="auto" w:fill="FFFFFF"/>
        <w:tabs>
          <w:tab w:val="num" w:pos="567"/>
          <w:tab w:val="num" w:pos="720"/>
          <w:tab w:val="num" w:pos="960"/>
          <w:tab w:val="left" w:pos="1134"/>
          <w:tab w:val="left" w:pos="1168"/>
        </w:tabs>
        <w:spacing w:after="0"/>
        <w:ind w:left="34" w:firstLine="709"/>
        <w:jc w:val="both"/>
        <w:rPr>
          <w:rFonts w:ascii="Times New Roman" w:eastAsia="Times New Roman" w:hAnsi="Times New Roman" w:cs="Times New Roman"/>
          <w:noProof/>
          <w:color w:val="000000" w:themeColor="text1"/>
          <w:kern w:val="0"/>
          <w:sz w:val="24"/>
          <w:szCs w:val="24"/>
          <w:lang w:val="uz-Cyrl-UZ" w:eastAsia="ru-RU"/>
          <w14:ligatures w14:val="none"/>
        </w:rPr>
      </w:pPr>
      <w:r w:rsidRPr="0059727E">
        <w:rPr>
          <w:rFonts w:ascii="Times New Roman" w:eastAsia="Times New Roman" w:hAnsi="Times New Roman" w:cs="Times New Roman"/>
          <w:noProof/>
          <w:color w:val="000000" w:themeColor="text1"/>
          <w:kern w:val="0"/>
          <w:sz w:val="24"/>
          <w:szCs w:val="24"/>
          <w:lang w:val="uz-Cyrl-UZ" w:eastAsia="ru-RU"/>
          <w14:ligatures w14:val="none"/>
        </w:rPr>
        <w:t>2) joriy davr uchun hisoblangan foizlar va joriy davr uchun asosiy qarz bo‘yicha qarzdorlik;</w:t>
      </w:r>
    </w:p>
    <w:p w14:paraId="42DFAC5B" w14:textId="77777777" w:rsidR="00D44B2A" w:rsidRPr="0059727E" w:rsidRDefault="00D44B2A" w:rsidP="0059727E">
      <w:pPr>
        <w:shd w:val="clear" w:color="auto" w:fill="FFFFFF"/>
        <w:tabs>
          <w:tab w:val="num" w:pos="567"/>
          <w:tab w:val="num" w:pos="720"/>
          <w:tab w:val="num" w:pos="960"/>
          <w:tab w:val="left" w:pos="1134"/>
          <w:tab w:val="left" w:pos="1168"/>
        </w:tabs>
        <w:spacing w:after="0"/>
        <w:ind w:left="34" w:firstLine="709"/>
        <w:jc w:val="both"/>
        <w:rPr>
          <w:rFonts w:ascii="Times New Roman" w:eastAsia="Times New Roman" w:hAnsi="Times New Roman" w:cs="Times New Roman"/>
          <w:noProof/>
          <w:color w:val="000000" w:themeColor="text1"/>
          <w:kern w:val="0"/>
          <w:sz w:val="24"/>
          <w:szCs w:val="24"/>
          <w:lang w:val="uz-Cyrl-UZ" w:eastAsia="ru-RU"/>
          <w14:ligatures w14:val="none"/>
        </w:rPr>
      </w:pPr>
      <w:r w:rsidRPr="0059727E">
        <w:rPr>
          <w:rFonts w:ascii="Times New Roman" w:eastAsia="Times New Roman" w:hAnsi="Times New Roman" w:cs="Times New Roman"/>
          <w:noProof/>
          <w:color w:val="000000" w:themeColor="text1"/>
          <w:kern w:val="0"/>
          <w:sz w:val="24"/>
          <w:szCs w:val="24"/>
          <w:lang w:val="uz-Cyrl-UZ" w:eastAsia="ru-RU"/>
          <w14:ligatures w14:val="none"/>
        </w:rPr>
        <w:t>3) neustoyka (jarima, penya);</w:t>
      </w:r>
    </w:p>
    <w:p w14:paraId="19E40018" w14:textId="77777777" w:rsidR="00D44B2A" w:rsidRPr="0059727E" w:rsidRDefault="00D44B2A" w:rsidP="0059727E">
      <w:pPr>
        <w:shd w:val="clear" w:color="auto" w:fill="FFFFFF"/>
        <w:tabs>
          <w:tab w:val="num" w:pos="567"/>
          <w:tab w:val="num" w:pos="720"/>
          <w:tab w:val="num" w:pos="960"/>
          <w:tab w:val="left" w:pos="1134"/>
          <w:tab w:val="left" w:pos="1168"/>
        </w:tabs>
        <w:spacing w:after="0"/>
        <w:ind w:left="34" w:firstLine="709"/>
        <w:jc w:val="both"/>
        <w:rPr>
          <w:rFonts w:ascii="Times New Roman" w:eastAsia="Times New Roman" w:hAnsi="Times New Roman" w:cs="Times New Roman"/>
          <w:noProof/>
          <w:color w:val="000000" w:themeColor="text1"/>
          <w:kern w:val="0"/>
          <w:sz w:val="24"/>
          <w:szCs w:val="24"/>
          <w:lang w:val="uz-Cyrl-UZ" w:eastAsia="ru-RU"/>
          <w14:ligatures w14:val="none"/>
        </w:rPr>
      </w:pPr>
      <w:r w:rsidRPr="0059727E">
        <w:rPr>
          <w:rFonts w:ascii="Times New Roman" w:eastAsia="Times New Roman" w:hAnsi="Times New Roman" w:cs="Times New Roman"/>
          <w:noProof/>
          <w:color w:val="000000" w:themeColor="text1"/>
          <w:kern w:val="0"/>
          <w:sz w:val="24"/>
          <w:szCs w:val="24"/>
          <w:lang w:val="uz-Cyrl-UZ" w:eastAsia="ru-RU"/>
          <w14:ligatures w14:val="none"/>
        </w:rPr>
        <w:t>4) kreditorning qarzdorlikni uzish bilan bog‘liq bo‘lgan boshqa xarajatlari.</w:t>
      </w:r>
    </w:p>
    <w:p w14:paraId="5AE454CF" w14:textId="37632F15" w:rsidR="00D44B2A" w:rsidRPr="0059727E" w:rsidRDefault="00D44B2A" w:rsidP="0059727E">
      <w:pPr>
        <w:shd w:val="clear" w:color="auto" w:fill="FFFFFF"/>
        <w:tabs>
          <w:tab w:val="num" w:pos="567"/>
          <w:tab w:val="num" w:pos="720"/>
          <w:tab w:val="num" w:pos="960"/>
          <w:tab w:val="left" w:pos="1134"/>
          <w:tab w:val="left" w:pos="1168"/>
        </w:tabs>
        <w:spacing w:after="0"/>
        <w:ind w:left="34" w:firstLine="709"/>
        <w:jc w:val="both"/>
        <w:rPr>
          <w:rFonts w:ascii="Times New Roman" w:eastAsia="Times New Roman" w:hAnsi="Times New Roman" w:cs="Times New Roman"/>
          <w:noProof/>
          <w:color w:val="000000" w:themeColor="text1"/>
          <w:kern w:val="0"/>
          <w:sz w:val="24"/>
          <w:szCs w:val="24"/>
          <w:lang w:val="uz-Cyrl-UZ" w:eastAsia="ru-RU"/>
          <w14:ligatures w14:val="none"/>
        </w:rPr>
      </w:pPr>
      <w:r w:rsidRPr="0059727E">
        <w:rPr>
          <w:rFonts w:ascii="Times New Roman" w:eastAsia="Times New Roman" w:hAnsi="Times New Roman" w:cs="Times New Roman"/>
          <w:b/>
          <w:bCs/>
          <w:noProof/>
          <w:color w:val="000000" w:themeColor="text1"/>
          <w:kern w:val="0"/>
          <w:sz w:val="24"/>
          <w:szCs w:val="24"/>
          <w:lang w:val="uz-Cyrl-UZ" w:eastAsia="ru-RU"/>
          <w14:ligatures w14:val="none"/>
        </w:rPr>
        <w:t>6.3</w:t>
      </w:r>
      <w:r w:rsidRPr="0059727E">
        <w:rPr>
          <w:rFonts w:ascii="Times New Roman" w:eastAsia="Times New Roman" w:hAnsi="Times New Roman" w:cs="Times New Roman"/>
          <w:noProof/>
          <w:color w:val="000000" w:themeColor="text1"/>
          <w:kern w:val="0"/>
          <w:sz w:val="24"/>
          <w:szCs w:val="24"/>
          <w:lang w:val="uz-Cyrl-UZ" w:eastAsia="ru-RU"/>
          <w14:ligatures w14:val="none"/>
        </w:rPr>
        <w:t>. Qarz oluvchi ushbu shartnomaning uzviy qismi hisoblanadigan, kredit va hisoblanadigan foizlarni to‘lash jadvaliga muvofiq, har oylik to‘lovlarni amalga oshirish yo‘li bilan ipoteka kreditini va hisoblab yozilgan foizlarni to‘laydi.</w:t>
      </w:r>
    </w:p>
    <w:p w14:paraId="04967CF8" w14:textId="77777777" w:rsidR="00D44B2A" w:rsidRPr="0059727E" w:rsidRDefault="00D44B2A" w:rsidP="0059727E">
      <w:pPr>
        <w:shd w:val="clear" w:color="auto" w:fill="FFFFFF"/>
        <w:tabs>
          <w:tab w:val="num" w:pos="567"/>
          <w:tab w:val="num" w:pos="720"/>
          <w:tab w:val="num" w:pos="960"/>
          <w:tab w:val="left" w:pos="1134"/>
          <w:tab w:val="left" w:pos="1168"/>
        </w:tabs>
        <w:spacing w:after="0"/>
        <w:ind w:left="34" w:firstLine="709"/>
        <w:jc w:val="both"/>
        <w:rPr>
          <w:rFonts w:ascii="Times New Roman" w:eastAsia="Times New Roman" w:hAnsi="Times New Roman" w:cs="Times New Roman"/>
          <w:noProof/>
          <w:color w:val="000000" w:themeColor="text1"/>
          <w:kern w:val="0"/>
          <w:sz w:val="24"/>
          <w:szCs w:val="24"/>
          <w:lang w:val="uz-Cyrl-UZ" w:eastAsia="ru-RU"/>
          <w14:ligatures w14:val="none"/>
        </w:rPr>
      </w:pPr>
      <w:r w:rsidRPr="0059727E">
        <w:rPr>
          <w:rFonts w:ascii="Times New Roman" w:eastAsia="Times New Roman" w:hAnsi="Times New Roman" w:cs="Times New Roman"/>
          <w:b/>
          <w:bCs/>
          <w:noProof/>
          <w:color w:val="000000" w:themeColor="text1"/>
          <w:kern w:val="0"/>
          <w:sz w:val="24"/>
          <w:szCs w:val="24"/>
          <w:lang w:val="uz-Cyrl-UZ" w:eastAsia="ru-RU"/>
          <w14:ligatures w14:val="none"/>
        </w:rPr>
        <w:t>6.4.</w:t>
      </w:r>
      <w:r w:rsidRPr="0059727E">
        <w:rPr>
          <w:rFonts w:ascii="Times New Roman" w:eastAsia="Times New Roman" w:hAnsi="Times New Roman" w:cs="Times New Roman"/>
          <w:noProof/>
          <w:color w:val="000000" w:themeColor="text1"/>
          <w:kern w:val="0"/>
          <w:sz w:val="24"/>
          <w:szCs w:val="24"/>
          <w:lang w:val="uz-Cyrl-UZ" w:eastAsia="ru-RU"/>
          <w14:ligatures w14:val="none"/>
        </w:rPr>
        <w:t xml:space="preserve"> Asosiy qarzni qaytarish jadvaliga asosan so‘ndirish sanalari bank balansi ochiq bo‘lmagan dam olish kunlari (shanba, yakshanba) yoki bayram kunlariga to‘g‘ri kelgan xollarda oraliq yoki so‘nggi to‘lovlar mazkur bank balansi ochiq bo‘lmagan dam olish kunlari (shanba, yakshanba) yoki bayram kunlariga qadar so‘ndirilishi lozim.</w:t>
      </w:r>
    </w:p>
    <w:p w14:paraId="1C44DB8F" w14:textId="77777777" w:rsidR="00D44B2A" w:rsidRPr="0059727E" w:rsidRDefault="00D44B2A" w:rsidP="00D44B2A">
      <w:pPr>
        <w:pStyle w:val="af"/>
        <w:tabs>
          <w:tab w:val="left" w:pos="851"/>
        </w:tabs>
        <w:ind w:left="34" w:firstLine="709"/>
        <w:jc w:val="both"/>
        <w:rPr>
          <w:rFonts w:ascii="Times New Roman" w:eastAsia="Times New Roman" w:hAnsi="Times New Roman"/>
          <w:noProof/>
          <w:color w:val="000000" w:themeColor="text1"/>
          <w:kern w:val="0"/>
          <w:sz w:val="24"/>
          <w:szCs w:val="24"/>
          <w:lang w:val="uz-Cyrl-UZ" w:eastAsia="ru-RU"/>
          <w14:ligatures w14:val="none"/>
        </w:rPr>
      </w:pPr>
    </w:p>
    <w:p w14:paraId="18A7CFE6" w14:textId="77777777" w:rsidR="00D44B2A" w:rsidRPr="0059727E" w:rsidRDefault="00D44B2A" w:rsidP="00D44B2A">
      <w:pPr>
        <w:pStyle w:val="a7"/>
        <w:numPr>
          <w:ilvl w:val="0"/>
          <w:numId w:val="1"/>
        </w:numPr>
        <w:shd w:val="clear" w:color="auto" w:fill="FFFFFF"/>
        <w:tabs>
          <w:tab w:val="num" w:pos="960"/>
        </w:tabs>
        <w:spacing w:after="0" w:line="240" w:lineRule="auto"/>
        <w:ind w:left="34" w:firstLine="709"/>
        <w:jc w:val="center"/>
        <w:rPr>
          <w:rFonts w:ascii="Times New Roman" w:hAnsi="Times New Roman" w:cs="Times New Roman"/>
          <w:b/>
          <w:bCs/>
          <w:color w:val="000000" w:themeColor="text1"/>
          <w:sz w:val="24"/>
          <w:szCs w:val="24"/>
          <w:lang w:val="uz-Cyrl-UZ"/>
        </w:rPr>
      </w:pPr>
      <w:r w:rsidRPr="0059727E">
        <w:rPr>
          <w:rFonts w:ascii="Times New Roman" w:hAnsi="Times New Roman" w:cs="Times New Roman"/>
          <w:b/>
          <w:bCs/>
          <w:color w:val="000000" w:themeColor="text1"/>
          <w:sz w:val="24"/>
          <w:szCs w:val="24"/>
          <w:lang w:val="uz-Cyrl-UZ"/>
        </w:rPr>
        <w:t>TOMONLARNING HUQUQLARI</w:t>
      </w:r>
    </w:p>
    <w:p w14:paraId="2C974589" w14:textId="77777777" w:rsidR="00D44B2A" w:rsidRPr="0059727E" w:rsidRDefault="00D44B2A" w:rsidP="00D44B2A">
      <w:pPr>
        <w:pStyle w:val="a7"/>
        <w:numPr>
          <w:ilvl w:val="1"/>
          <w:numId w:val="1"/>
        </w:numPr>
        <w:shd w:val="clear" w:color="auto" w:fill="FFFFFF"/>
        <w:tabs>
          <w:tab w:val="num" w:pos="960"/>
          <w:tab w:val="left" w:pos="1168"/>
        </w:tabs>
        <w:spacing w:after="0" w:line="240" w:lineRule="auto"/>
        <w:ind w:left="34" w:firstLine="709"/>
        <w:jc w:val="both"/>
        <w:rPr>
          <w:rFonts w:ascii="Times New Roman" w:hAnsi="Times New Roman" w:cs="Times New Roman"/>
          <w:b/>
          <w:bCs/>
          <w:color w:val="000000" w:themeColor="text1"/>
          <w:sz w:val="24"/>
          <w:szCs w:val="24"/>
          <w:lang w:val="uz-Cyrl-UZ"/>
        </w:rPr>
      </w:pPr>
      <w:r w:rsidRPr="0059727E">
        <w:rPr>
          <w:rFonts w:ascii="Times New Roman" w:hAnsi="Times New Roman" w:cs="Times New Roman"/>
          <w:b/>
          <w:bCs/>
          <w:color w:val="000000" w:themeColor="text1"/>
          <w:sz w:val="24"/>
          <w:szCs w:val="24"/>
          <w:lang w:val="uz-Cyrl-UZ"/>
        </w:rPr>
        <w:t>Bankning huquqlari:</w:t>
      </w:r>
    </w:p>
    <w:p w14:paraId="42536AF7" w14:textId="7DFB483A" w:rsidR="00D44B2A" w:rsidRPr="0059727E" w:rsidRDefault="006A30C5" w:rsidP="000D579F">
      <w:pPr>
        <w:pStyle w:val="a7"/>
        <w:shd w:val="clear" w:color="auto" w:fill="FFFFFF"/>
        <w:tabs>
          <w:tab w:val="left" w:pos="1026"/>
        </w:tabs>
        <w:spacing w:after="0" w:line="240" w:lineRule="auto"/>
        <w:ind w:left="0" w:firstLine="709"/>
        <w:jc w:val="both"/>
        <w:rPr>
          <w:rFonts w:ascii="Times New Roman" w:hAnsi="Times New Roman" w:cs="Times New Roman"/>
          <w:color w:val="000000" w:themeColor="text1"/>
          <w:sz w:val="24"/>
          <w:szCs w:val="24"/>
          <w:lang w:val="uz-Cyrl-UZ"/>
        </w:rPr>
      </w:pPr>
      <w:r>
        <w:rPr>
          <w:rFonts w:ascii="Times New Roman" w:hAnsi="Times New Roman" w:cs="Times New Roman"/>
          <w:color w:val="000000" w:themeColor="text1"/>
          <w:sz w:val="24"/>
          <w:szCs w:val="24"/>
          <w:lang w:val="en-US"/>
        </w:rPr>
        <w:t>-</w:t>
      </w:r>
      <w:r w:rsidR="00D44B2A" w:rsidRPr="0059727E">
        <w:rPr>
          <w:rFonts w:ascii="Times New Roman" w:hAnsi="Times New Roman" w:cs="Times New Roman"/>
          <w:color w:val="000000" w:themeColor="text1"/>
          <w:sz w:val="24"/>
          <w:szCs w:val="24"/>
          <w:lang w:val="uz-Cyrl-UZ"/>
        </w:rPr>
        <w:t xml:space="preserve"> ushbu shartnoma </w:t>
      </w:r>
      <w:proofErr w:type="gramStart"/>
      <w:r w:rsidR="00D44B2A" w:rsidRPr="0059727E">
        <w:rPr>
          <w:rFonts w:ascii="Times New Roman" w:hAnsi="Times New Roman" w:cs="Times New Roman"/>
          <w:color w:val="000000" w:themeColor="text1"/>
          <w:sz w:val="24"/>
          <w:szCs w:val="24"/>
          <w:lang w:val="uz-Cyrl-UZ"/>
        </w:rPr>
        <w:t>bo‘</w:t>
      </w:r>
      <w:proofErr w:type="gramEnd"/>
      <w:r w:rsidR="00D44B2A" w:rsidRPr="0059727E">
        <w:rPr>
          <w:rFonts w:ascii="Times New Roman" w:hAnsi="Times New Roman" w:cs="Times New Roman"/>
          <w:color w:val="000000" w:themeColor="text1"/>
          <w:sz w:val="24"/>
          <w:szCs w:val="24"/>
          <w:lang w:val="uz-Cyrl-UZ"/>
        </w:rPr>
        <w:t xml:space="preserve">yicha garovga olingan uy-joy (kvartira) ni hujjatlar asosida va joyiga chiqqan holda uning holatini </w:t>
      </w:r>
      <w:proofErr w:type="gramStart"/>
      <w:r w:rsidR="00D44B2A" w:rsidRPr="0059727E">
        <w:rPr>
          <w:rFonts w:ascii="Times New Roman" w:hAnsi="Times New Roman" w:cs="Times New Roman"/>
          <w:color w:val="000000" w:themeColor="text1"/>
          <w:sz w:val="24"/>
          <w:szCs w:val="24"/>
          <w:lang w:val="uz-Cyrl-UZ"/>
        </w:rPr>
        <w:t>ko‘</w:t>
      </w:r>
      <w:proofErr w:type="gramEnd"/>
      <w:r w:rsidR="00D44B2A" w:rsidRPr="0059727E">
        <w:rPr>
          <w:rFonts w:ascii="Times New Roman" w:hAnsi="Times New Roman" w:cs="Times New Roman"/>
          <w:color w:val="000000" w:themeColor="text1"/>
          <w:sz w:val="24"/>
          <w:szCs w:val="24"/>
          <w:lang w:val="uz-Cyrl-UZ"/>
        </w:rPr>
        <w:t>zdan kechirish;</w:t>
      </w:r>
    </w:p>
    <w:p w14:paraId="153B698A" w14:textId="04C4CA96" w:rsidR="00D44B2A" w:rsidRPr="006A30C5" w:rsidRDefault="006A30C5" w:rsidP="000D579F">
      <w:pPr>
        <w:shd w:val="clear" w:color="auto" w:fill="FFFFFF"/>
        <w:tabs>
          <w:tab w:val="left" w:pos="1026"/>
        </w:tabs>
        <w:spacing w:after="0" w:line="240" w:lineRule="auto"/>
        <w:ind w:firstLine="709"/>
        <w:jc w:val="both"/>
        <w:rPr>
          <w:rFonts w:ascii="Times New Roman" w:hAnsi="Times New Roman" w:cs="Times New Roman"/>
          <w:color w:val="000000" w:themeColor="text1"/>
          <w:sz w:val="24"/>
          <w:szCs w:val="24"/>
          <w:lang w:val="uz-Cyrl-UZ"/>
        </w:rPr>
      </w:pPr>
      <w:r>
        <w:rPr>
          <w:rFonts w:ascii="Times New Roman" w:hAnsi="Times New Roman" w:cs="Times New Roman"/>
          <w:color w:val="000000" w:themeColor="text1"/>
          <w:sz w:val="24"/>
          <w:szCs w:val="24"/>
          <w:lang w:val="en-US"/>
        </w:rPr>
        <w:t>-</w:t>
      </w:r>
      <w:r w:rsidR="00D44B2A" w:rsidRPr="006A30C5">
        <w:rPr>
          <w:rFonts w:ascii="Times New Roman" w:hAnsi="Times New Roman" w:cs="Times New Roman"/>
          <w:color w:val="000000" w:themeColor="text1"/>
          <w:sz w:val="24"/>
          <w:szCs w:val="24"/>
          <w:lang w:val="uz-Cyrl-UZ"/>
        </w:rPr>
        <w:t xml:space="preserve"> kreditdan foydalanishning butun davri davomida doimiy monitoringni amalga oshirish. Monitoring jarayonida Bank asosiy qarzni va hisoblangan foizlarni to‘lash jadvallariga, garovga qo‘yilgan mol-mulkdan foydalanish va uni saqlash qoidalariga, ipoteka predmetining noqonuniy begonalashtirilishiga yo‘l qo‘ymaslikka rioya etilishini nazorat qilishi, ushbu shartnoma bo‘yicha garovga olingan kvartirani hujjatlar asosida va joyiga chiqqan holda holatini ko‘zdan kechirish;</w:t>
      </w:r>
    </w:p>
    <w:p w14:paraId="234C8483" w14:textId="1744584E" w:rsidR="00D44B2A" w:rsidRPr="006A30C5" w:rsidRDefault="006A30C5" w:rsidP="000D579F">
      <w:pPr>
        <w:shd w:val="clear" w:color="auto" w:fill="FFFFFF"/>
        <w:tabs>
          <w:tab w:val="left" w:pos="1026"/>
        </w:tabs>
        <w:spacing w:after="0" w:line="240" w:lineRule="auto"/>
        <w:ind w:firstLine="709"/>
        <w:jc w:val="both"/>
        <w:rPr>
          <w:rFonts w:ascii="Times New Roman" w:hAnsi="Times New Roman" w:cs="Times New Roman"/>
          <w:color w:val="000000" w:themeColor="text1"/>
          <w:sz w:val="24"/>
          <w:szCs w:val="24"/>
          <w:lang w:val="uz-Cyrl-UZ"/>
        </w:rPr>
      </w:pPr>
      <w:r w:rsidRPr="006A30C5">
        <w:rPr>
          <w:rFonts w:ascii="Times New Roman" w:hAnsi="Times New Roman" w:cs="Times New Roman"/>
          <w:color w:val="000000" w:themeColor="text1"/>
          <w:sz w:val="24"/>
          <w:szCs w:val="24"/>
          <w:lang w:val="uz-Cyrl-UZ"/>
        </w:rPr>
        <w:t xml:space="preserve">- </w:t>
      </w:r>
      <w:r w:rsidR="00D44B2A" w:rsidRPr="006A30C5">
        <w:rPr>
          <w:rFonts w:ascii="Times New Roman" w:hAnsi="Times New Roman" w:cs="Times New Roman"/>
          <w:color w:val="000000" w:themeColor="text1"/>
          <w:sz w:val="24"/>
          <w:szCs w:val="24"/>
          <w:lang w:val="uz-Cyrl-UZ"/>
        </w:rPr>
        <w:t>Qarz oluvchi tomonidan shartnoma shartlari bajarilmagan taqdirda, Bank majburiyatlarni muddatidan oldin bajarilishini talab qilish, ushbu talab bajarilmagan holda undiruvni kredit ta’minotiga qaratish;</w:t>
      </w:r>
    </w:p>
    <w:p w14:paraId="498463F7" w14:textId="056D4F44" w:rsidR="00D44B2A" w:rsidRPr="006A30C5" w:rsidRDefault="006A30C5" w:rsidP="000D579F">
      <w:pPr>
        <w:shd w:val="clear" w:color="auto" w:fill="FFFFFF"/>
        <w:tabs>
          <w:tab w:val="left" w:pos="1026"/>
        </w:tabs>
        <w:spacing w:after="0" w:line="240" w:lineRule="auto"/>
        <w:ind w:firstLine="709"/>
        <w:jc w:val="both"/>
        <w:rPr>
          <w:rFonts w:ascii="Times New Roman" w:hAnsi="Times New Roman" w:cs="Times New Roman"/>
          <w:color w:val="000000" w:themeColor="text1"/>
          <w:sz w:val="24"/>
          <w:szCs w:val="24"/>
          <w:lang w:val="uz-Cyrl-UZ"/>
        </w:rPr>
      </w:pPr>
      <w:r w:rsidRPr="006A30C5">
        <w:rPr>
          <w:rFonts w:ascii="Times New Roman" w:hAnsi="Times New Roman" w:cs="Times New Roman"/>
          <w:color w:val="000000" w:themeColor="text1"/>
          <w:sz w:val="24"/>
          <w:szCs w:val="24"/>
          <w:lang w:val="uz-Cyrl-UZ"/>
        </w:rPr>
        <w:t>-</w:t>
      </w:r>
      <w:r w:rsidR="00D44B2A" w:rsidRPr="006A30C5">
        <w:rPr>
          <w:rFonts w:ascii="Times New Roman" w:hAnsi="Times New Roman" w:cs="Times New Roman"/>
          <w:color w:val="000000" w:themeColor="text1"/>
          <w:sz w:val="24"/>
          <w:szCs w:val="24"/>
          <w:lang w:val="uz-Cyrl-UZ"/>
        </w:rPr>
        <w:t xml:space="preserve"> </w:t>
      </w:r>
      <w:r w:rsidRPr="006A30C5">
        <w:rPr>
          <w:rFonts w:ascii="Times New Roman" w:hAnsi="Times New Roman" w:cs="Times New Roman"/>
          <w:color w:val="000000" w:themeColor="text1"/>
          <w:sz w:val="24"/>
          <w:szCs w:val="24"/>
          <w:lang w:val="uz-Cyrl-UZ"/>
        </w:rPr>
        <w:t>a</w:t>
      </w:r>
      <w:r w:rsidR="00D44B2A" w:rsidRPr="006A30C5">
        <w:rPr>
          <w:rFonts w:ascii="Times New Roman" w:hAnsi="Times New Roman" w:cs="Times New Roman"/>
          <w:color w:val="000000" w:themeColor="text1"/>
          <w:sz w:val="24"/>
          <w:szCs w:val="24"/>
          <w:lang w:val="uz-Cyrl-UZ"/>
        </w:rPr>
        <w:t>gar garovga qo‘yilgan mulk sotilishidan tushgan tushum bank talablarini qanoatlantirish uchun yetarli bo‘lmaganda, amaldagi qonun hujjatlarida belgilangan tartibda Qarz oluvchining boshqa mol-mulki hisobidan yetmagan mablag‘ni undirish.</w:t>
      </w:r>
    </w:p>
    <w:p w14:paraId="76FBD46B" w14:textId="7D70B042" w:rsidR="00D44B2A" w:rsidRPr="0059727E" w:rsidRDefault="006A30C5" w:rsidP="00D44B2A">
      <w:pPr>
        <w:pStyle w:val="a7"/>
        <w:shd w:val="clear" w:color="auto" w:fill="FFFFFF"/>
        <w:ind w:left="34" w:firstLine="709"/>
        <w:jc w:val="both"/>
        <w:rPr>
          <w:rFonts w:ascii="Times New Roman" w:hAnsi="Times New Roman" w:cs="Times New Roman"/>
          <w:color w:val="000000" w:themeColor="text1"/>
          <w:sz w:val="24"/>
          <w:szCs w:val="24"/>
          <w:lang w:val="uz-Cyrl-UZ"/>
        </w:rPr>
      </w:pPr>
      <w:r w:rsidRPr="006A30C5">
        <w:rPr>
          <w:rFonts w:ascii="Times New Roman" w:hAnsi="Times New Roman" w:cs="Times New Roman"/>
          <w:color w:val="000000" w:themeColor="text1"/>
          <w:sz w:val="24"/>
          <w:szCs w:val="24"/>
          <w:lang w:val="uz-Cyrl-UZ"/>
        </w:rPr>
        <w:t xml:space="preserve">- </w:t>
      </w:r>
      <w:r w:rsidR="00D44B2A" w:rsidRPr="0059727E">
        <w:rPr>
          <w:rFonts w:ascii="Times New Roman" w:hAnsi="Times New Roman" w:cs="Times New Roman"/>
          <w:color w:val="000000" w:themeColor="text1"/>
          <w:sz w:val="24"/>
          <w:szCs w:val="24"/>
          <w:lang w:val="uz-Cyrl-UZ"/>
        </w:rPr>
        <w:t xml:space="preserve">Qarz oluvchi tomonidan </w:t>
      </w:r>
      <w:r w:rsidRPr="006A30C5">
        <w:rPr>
          <w:rFonts w:ascii="Times New Roman" w:hAnsi="Times New Roman" w:cs="Times New Roman"/>
          <w:color w:val="000000" w:themeColor="text1"/>
          <w:sz w:val="24"/>
          <w:szCs w:val="24"/>
          <w:lang w:val="uz-Cyrl-UZ"/>
        </w:rPr>
        <w:t xml:space="preserve">ushbu shartnomada belgilnagan har qanday </w:t>
      </w:r>
      <w:r w:rsidR="00D44B2A" w:rsidRPr="0059727E">
        <w:rPr>
          <w:rFonts w:ascii="Times New Roman" w:hAnsi="Times New Roman" w:cs="Times New Roman"/>
          <w:color w:val="000000" w:themeColor="text1"/>
          <w:sz w:val="24"/>
          <w:szCs w:val="24"/>
          <w:lang w:val="uz-Cyrl-UZ"/>
        </w:rPr>
        <w:t>majburiyat</w:t>
      </w:r>
      <w:r w:rsidRPr="006A30C5">
        <w:rPr>
          <w:rFonts w:ascii="Times New Roman" w:hAnsi="Times New Roman" w:cs="Times New Roman"/>
          <w:color w:val="000000" w:themeColor="text1"/>
          <w:sz w:val="24"/>
          <w:szCs w:val="24"/>
          <w:lang w:val="uz-Cyrl-UZ"/>
        </w:rPr>
        <w:t xml:space="preserve"> bajarilmagan</w:t>
      </w:r>
      <w:r w:rsidR="00D44B2A" w:rsidRPr="0059727E">
        <w:rPr>
          <w:rFonts w:ascii="Times New Roman" w:hAnsi="Times New Roman" w:cs="Times New Roman"/>
          <w:color w:val="000000" w:themeColor="text1"/>
          <w:sz w:val="24"/>
          <w:szCs w:val="24"/>
          <w:lang w:val="uz-Cyrl-UZ"/>
        </w:rPr>
        <w:t>da Bank o‘z hohishiga ko‘ra quyidagi harakatlardan istalganini amalga oshirishi mumkin:</w:t>
      </w:r>
    </w:p>
    <w:p w14:paraId="3610F6F8" w14:textId="6726C7E3" w:rsidR="00D44B2A" w:rsidRPr="0059727E" w:rsidRDefault="00D44B2A" w:rsidP="006A30C5">
      <w:pPr>
        <w:shd w:val="clear" w:color="auto" w:fill="FFFFFF"/>
        <w:tabs>
          <w:tab w:val="num" w:pos="567"/>
          <w:tab w:val="num" w:pos="720"/>
          <w:tab w:val="num" w:pos="960"/>
        </w:tabs>
        <w:spacing w:after="0"/>
        <w:ind w:left="34" w:firstLine="709"/>
        <w:jc w:val="both"/>
        <w:rPr>
          <w:rFonts w:ascii="Times New Roman" w:eastAsia="Times New Roman" w:hAnsi="Times New Roman" w:cs="Times New Roman"/>
          <w:noProof/>
          <w:color w:val="000000" w:themeColor="text1"/>
          <w:kern w:val="0"/>
          <w:sz w:val="24"/>
          <w:szCs w:val="24"/>
          <w:lang w:val="uz-Cyrl-UZ" w:eastAsia="ru-RU"/>
          <w14:ligatures w14:val="none"/>
        </w:rPr>
      </w:pPr>
      <w:r w:rsidRPr="0059727E">
        <w:rPr>
          <w:rFonts w:ascii="Times New Roman" w:eastAsia="Times New Roman" w:hAnsi="Times New Roman" w:cs="Times New Roman"/>
          <w:noProof/>
          <w:color w:val="000000" w:themeColor="text1"/>
          <w:kern w:val="0"/>
          <w:sz w:val="24"/>
          <w:szCs w:val="24"/>
          <w:lang w:val="uz-Cyrl-UZ" w:eastAsia="ru-RU"/>
          <w14:ligatures w14:val="none"/>
        </w:rPr>
        <w:t>a) Qarz oluvchi majburiyatlarni bajarmaslik holati vujudga kelganligi va uni bartaraf etish muddatini belgilagan holda yozma ogohlantirish yuborish;</w:t>
      </w:r>
    </w:p>
    <w:p w14:paraId="43DF69BA" w14:textId="77777777" w:rsidR="00D44B2A" w:rsidRPr="0059727E" w:rsidRDefault="00D44B2A" w:rsidP="006A30C5">
      <w:pPr>
        <w:shd w:val="clear" w:color="auto" w:fill="FFFFFF"/>
        <w:tabs>
          <w:tab w:val="num" w:pos="567"/>
          <w:tab w:val="num" w:pos="720"/>
          <w:tab w:val="num" w:pos="960"/>
        </w:tabs>
        <w:spacing w:after="0"/>
        <w:ind w:left="34" w:firstLine="709"/>
        <w:jc w:val="both"/>
        <w:rPr>
          <w:rFonts w:ascii="Times New Roman" w:eastAsia="Times New Roman" w:hAnsi="Times New Roman" w:cs="Times New Roman"/>
          <w:noProof/>
          <w:color w:val="000000" w:themeColor="text1"/>
          <w:kern w:val="0"/>
          <w:sz w:val="24"/>
          <w:szCs w:val="24"/>
          <w:lang w:val="uz-Cyrl-UZ" w:eastAsia="ru-RU"/>
          <w14:ligatures w14:val="none"/>
        </w:rPr>
      </w:pPr>
      <w:r w:rsidRPr="0059727E">
        <w:rPr>
          <w:rFonts w:ascii="Times New Roman" w:eastAsia="Times New Roman" w:hAnsi="Times New Roman" w:cs="Times New Roman"/>
          <w:noProof/>
          <w:color w:val="000000" w:themeColor="text1"/>
          <w:kern w:val="0"/>
          <w:sz w:val="24"/>
          <w:szCs w:val="24"/>
          <w:lang w:val="uz-Cyrl-UZ" w:eastAsia="ru-RU"/>
          <w14:ligatures w14:val="none"/>
        </w:rPr>
        <w:t>b) ushbu shartnoma bo‘yicha majburiyatlarni bajarishni ta’minlash uchun qo‘shimcha ta’minot talab qilish;</w:t>
      </w:r>
    </w:p>
    <w:p w14:paraId="6CE7D20B" w14:textId="33034F9F" w:rsidR="00D44B2A" w:rsidRPr="0059727E" w:rsidRDefault="006A30C5" w:rsidP="006A30C5">
      <w:pPr>
        <w:shd w:val="clear" w:color="auto" w:fill="FFFFFF"/>
        <w:tabs>
          <w:tab w:val="num" w:pos="567"/>
          <w:tab w:val="num" w:pos="720"/>
          <w:tab w:val="num" w:pos="960"/>
        </w:tabs>
        <w:spacing w:after="0"/>
        <w:ind w:left="34" w:firstLine="709"/>
        <w:jc w:val="both"/>
        <w:rPr>
          <w:rFonts w:ascii="Times New Roman" w:eastAsia="Times New Roman" w:hAnsi="Times New Roman" w:cs="Times New Roman"/>
          <w:noProof/>
          <w:color w:val="000000" w:themeColor="text1"/>
          <w:kern w:val="0"/>
          <w:sz w:val="24"/>
          <w:szCs w:val="24"/>
          <w:lang w:val="uz-Cyrl-UZ" w:eastAsia="ru-RU"/>
          <w14:ligatures w14:val="none"/>
        </w:rPr>
      </w:pPr>
      <w:r w:rsidRPr="006A30C5">
        <w:rPr>
          <w:rFonts w:ascii="Times New Roman" w:eastAsia="Times New Roman" w:hAnsi="Times New Roman" w:cs="Times New Roman"/>
          <w:noProof/>
          <w:color w:val="000000" w:themeColor="text1"/>
          <w:kern w:val="0"/>
          <w:sz w:val="24"/>
          <w:szCs w:val="24"/>
          <w:lang w:val="uz-Cyrl-UZ" w:eastAsia="ru-RU"/>
          <w14:ligatures w14:val="none"/>
        </w:rPr>
        <w:t>d</w:t>
      </w:r>
      <w:r w:rsidR="00D44B2A" w:rsidRPr="0059727E">
        <w:rPr>
          <w:rFonts w:ascii="Times New Roman" w:eastAsia="Times New Roman" w:hAnsi="Times New Roman" w:cs="Times New Roman"/>
          <w:noProof/>
          <w:color w:val="000000" w:themeColor="text1"/>
          <w:kern w:val="0"/>
          <w:sz w:val="24"/>
          <w:szCs w:val="24"/>
          <w:lang w:val="uz-Cyrl-UZ" w:eastAsia="ru-RU"/>
          <w14:ligatures w14:val="none"/>
        </w:rPr>
        <w:t>) ushbu shartnomada ko‘rsatilgan tartibda Qarz oluvchidan kreditni yoki uning bir qismini muddatidan oldin qaytarishni talab qilish;</w:t>
      </w:r>
    </w:p>
    <w:p w14:paraId="1471E928" w14:textId="16077B70" w:rsidR="00D44B2A" w:rsidRPr="0059727E" w:rsidRDefault="006A30C5" w:rsidP="006A30C5">
      <w:pPr>
        <w:pStyle w:val="af"/>
        <w:shd w:val="clear" w:color="auto" w:fill="FFFFFF"/>
        <w:tabs>
          <w:tab w:val="num" w:pos="567"/>
          <w:tab w:val="num" w:pos="720"/>
          <w:tab w:val="num" w:pos="960"/>
        </w:tabs>
        <w:ind w:left="34" w:firstLine="709"/>
        <w:jc w:val="both"/>
        <w:rPr>
          <w:rFonts w:ascii="Times New Roman" w:eastAsia="Times New Roman" w:hAnsi="Times New Roman"/>
          <w:noProof/>
          <w:color w:val="000000" w:themeColor="text1"/>
          <w:kern w:val="0"/>
          <w:sz w:val="24"/>
          <w:szCs w:val="24"/>
          <w:lang w:val="uz-Cyrl-UZ" w:eastAsia="ru-RU"/>
          <w14:ligatures w14:val="none"/>
        </w:rPr>
      </w:pPr>
      <w:r w:rsidRPr="006A30C5">
        <w:rPr>
          <w:rFonts w:ascii="Times New Roman" w:eastAsia="Times New Roman" w:hAnsi="Times New Roman"/>
          <w:noProof/>
          <w:color w:val="000000" w:themeColor="text1"/>
          <w:kern w:val="0"/>
          <w:sz w:val="24"/>
          <w:szCs w:val="24"/>
          <w:lang w:val="uz-Cyrl-UZ" w:eastAsia="ru-RU"/>
          <w14:ligatures w14:val="none"/>
        </w:rPr>
        <w:t>e</w:t>
      </w:r>
      <w:r w:rsidR="00D44B2A" w:rsidRPr="0059727E">
        <w:rPr>
          <w:rFonts w:ascii="Times New Roman" w:eastAsia="Times New Roman" w:hAnsi="Times New Roman"/>
          <w:noProof/>
          <w:color w:val="000000" w:themeColor="text1"/>
          <w:kern w:val="0"/>
          <w:sz w:val="24"/>
          <w:szCs w:val="24"/>
          <w:lang w:val="uz-Cyrl-UZ" w:eastAsia="ru-RU"/>
          <w14:ligatures w14:val="none"/>
        </w:rPr>
        <w:t>) Qarz oluvchining mazkur shartnoma yuzasidan vujudga keladigan muddatida to‘lanmagan kredit va foiz qarzlarini ularning nomiga ochilgan depozit hisobvarag‘lar (barcha hisobraqamlaridan) va bank kartasidan Fuqarolik kodeksining 783-moddasiga asosan akseptsiz ravishda yechish orqali qarzdorlikni qoplash;</w:t>
      </w:r>
    </w:p>
    <w:p w14:paraId="710A726E" w14:textId="5EB14131" w:rsidR="00D44B2A" w:rsidRPr="0059727E" w:rsidRDefault="006A30C5" w:rsidP="00D44B2A">
      <w:pPr>
        <w:shd w:val="clear" w:color="auto" w:fill="FFFFFF"/>
        <w:tabs>
          <w:tab w:val="num" w:pos="567"/>
          <w:tab w:val="num" w:pos="720"/>
          <w:tab w:val="num" w:pos="912"/>
          <w:tab w:val="num" w:pos="960"/>
          <w:tab w:val="left" w:pos="1054"/>
        </w:tabs>
        <w:spacing w:after="0" w:line="240" w:lineRule="auto"/>
        <w:ind w:left="34" w:firstLine="709"/>
        <w:jc w:val="both"/>
        <w:rPr>
          <w:rFonts w:ascii="Times New Roman" w:eastAsia="Times New Roman" w:hAnsi="Times New Roman" w:cs="Times New Roman"/>
          <w:noProof/>
          <w:color w:val="000000" w:themeColor="text1"/>
          <w:kern w:val="0"/>
          <w:sz w:val="24"/>
          <w:szCs w:val="24"/>
          <w:lang w:val="uz-Cyrl-UZ" w:eastAsia="ru-RU"/>
          <w14:ligatures w14:val="none"/>
        </w:rPr>
      </w:pPr>
      <w:r>
        <w:rPr>
          <w:rFonts w:ascii="Times New Roman" w:eastAsia="Times New Roman" w:hAnsi="Times New Roman" w:cs="Times New Roman"/>
          <w:noProof/>
          <w:color w:val="000000" w:themeColor="text1"/>
          <w:kern w:val="0"/>
          <w:sz w:val="24"/>
          <w:szCs w:val="24"/>
          <w:lang w:val="en-US" w:eastAsia="ru-RU"/>
          <w14:ligatures w14:val="none"/>
        </w:rPr>
        <w:t>f</w:t>
      </w:r>
      <w:r w:rsidR="00D44B2A" w:rsidRPr="0059727E">
        <w:rPr>
          <w:rFonts w:ascii="Times New Roman" w:eastAsia="Times New Roman" w:hAnsi="Times New Roman" w:cs="Times New Roman"/>
          <w:noProof/>
          <w:color w:val="000000" w:themeColor="text1"/>
          <w:kern w:val="0"/>
          <w:sz w:val="24"/>
          <w:szCs w:val="24"/>
          <w:lang w:val="uz-Cyrl-UZ" w:eastAsia="ru-RU"/>
          <w14:ligatures w14:val="none"/>
        </w:rPr>
        <w:t>) majburiyatlar bajarilishini ta’minlash uchun tuzilgan shartnomalar va qonunchilikda belgilangan tartibda kredit ta’minotiga undiruvni qaratish;</w:t>
      </w:r>
    </w:p>
    <w:p w14:paraId="4E2B2194" w14:textId="42DAB239" w:rsidR="006A30C5" w:rsidRPr="006A30C5" w:rsidRDefault="006A30C5" w:rsidP="006A30C5">
      <w:pPr>
        <w:shd w:val="clear" w:color="auto" w:fill="FFFFFF"/>
        <w:tabs>
          <w:tab w:val="num" w:pos="567"/>
          <w:tab w:val="num" w:pos="720"/>
          <w:tab w:val="num" w:pos="960"/>
        </w:tabs>
        <w:spacing w:after="0"/>
        <w:ind w:left="34" w:firstLine="709"/>
        <w:jc w:val="both"/>
        <w:rPr>
          <w:rFonts w:ascii="Times New Roman" w:eastAsia="Times New Roman" w:hAnsi="Times New Roman" w:cs="Times New Roman"/>
          <w:noProof/>
          <w:color w:val="000000" w:themeColor="text1"/>
          <w:kern w:val="0"/>
          <w:sz w:val="24"/>
          <w:szCs w:val="24"/>
          <w:lang w:val="uz-Cyrl-UZ" w:eastAsia="ru-RU"/>
          <w14:ligatures w14:val="none"/>
        </w:rPr>
      </w:pPr>
      <w:r w:rsidRPr="000D579F">
        <w:rPr>
          <w:rFonts w:ascii="Times New Roman" w:eastAsia="Times New Roman" w:hAnsi="Times New Roman" w:cs="Times New Roman"/>
          <w:noProof/>
          <w:color w:val="000000" w:themeColor="text1"/>
          <w:kern w:val="0"/>
          <w:sz w:val="24"/>
          <w:szCs w:val="24"/>
          <w:lang w:val="uz-Cyrl-UZ" w:eastAsia="ru-RU"/>
          <w14:ligatures w14:val="none"/>
        </w:rPr>
        <w:t>g</w:t>
      </w:r>
      <w:r w:rsidR="00D44B2A" w:rsidRPr="000D579F">
        <w:rPr>
          <w:rFonts w:ascii="Times New Roman" w:eastAsia="Times New Roman" w:hAnsi="Times New Roman" w:cs="Times New Roman"/>
          <w:noProof/>
          <w:color w:val="000000" w:themeColor="text1"/>
          <w:kern w:val="0"/>
          <w:sz w:val="24"/>
          <w:szCs w:val="24"/>
          <w:lang w:val="uz-Cyrl-UZ" w:eastAsia="ru-RU"/>
          <w14:ligatures w14:val="none"/>
        </w:rPr>
        <w:t>) Kreditni (asosiy qarz va/yoki foiz) qaytarish 30 (o‘ttiz) kalendar kundan ortiq muddatga buzilgan taqdirda foizlarni hamda kredit bo‘yicha asosiy qarzni muddatidan oldin, shuningdek undiruvni kredit ta’minotiga qaratish orqali undirish</w:t>
      </w:r>
      <w:r w:rsidRPr="000D579F">
        <w:rPr>
          <w:rFonts w:ascii="Times New Roman" w:eastAsia="Times New Roman" w:hAnsi="Times New Roman" w:cs="Times New Roman"/>
          <w:noProof/>
          <w:color w:val="000000" w:themeColor="text1"/>
          <w:kern w:val="0"/>
          <w:sz w:val="24"/>
          <w:szCs w:val="24"/>
          <w:lang w:val="uz-Cyrl-UZ" w:eastAsia="ru-RU"/>
          <w14:ligatures w14:val="none"/>
        </w:rPr>
        <w:t>;</w:t>
      </w:r>
    </w:p>
    <w:p w14:paraId="38D4CA11" w14:textId="7F4429EF" w:rsidR="00D44B2A" w:rsidRPr="0059727E" w:rsidRDefault="006A30C5" w:rsidP="006A30C5">
      <w:pPr>
        <w:shd w:val="clear" w:color="auto" w:fill="FFFFFF"/>
        <w:tabs>
          <w:tab w:val="num" w:pos="567"/>
          <w:tab w:val="num" w:pos="720"/>
          <w:tab w:val="num" w:pos="960"/>
        </w:tabs>
        <w:spacing w:after="0"/>
        <w:ind w:left="34" w:firstLine="709"/>
        <w:jc w:val="both"/>
        <w:rPr>
          <w:rFonts w:ascii="Times New Roman" w:eastAsia="Times New Roman" w:hAnsi="Times New Roman" w:cs="Times New Roman"/>
          <w:noProof/>
          <w:color w:val="000000" w:themeColor="text1"/>
          <w:kern w:val="0"/>
          <w:sz w:val="24"/>
          <w:szCs w:val="24"/>
          <w:lang w:val="uz-Cyrl-UZ" w:eastAsia="ru-RU"/>
          <w14:ligatures w14:val="none"/>
        </w:rPr>
      </w:pPr>
      <w:r>
        <w:rPr>
          <w:rFonts w:ascii="Times New Roman" w:eastAsia="Times New Roman" w:hAnsi="Times New Roman" w:cs="Times New Roman"/>
          <w:noProof/>
          <w:color w:val="000000" w:themeColor="text1"/>
          <w:kern w:val="0"/>
          <w:sz w:val="24"/>
          <w:szCs w:val="24"/>
          <w:lang w:val="en-US" w:eastAsia="ru-RU"/>
          <w14:ligatures w14:val="none"/>
        </w:rPr>
        <w:lastRenderedPageBreak/>
        <w:t>h</w:t>
      </w:r>
      <w:r w:rsidR="00D44B2A" w:rsidRPr="0059727E">
        <w:rPr>
          <w:rFonts w:ascii="Times New Roman" w:eastAsia="Times New Roman" w:hAnsi="Times New Roman" w:cs="Times New Roman"/>
          <w:noProof/>
          <w:color w:val="000000" w:themeColor="text1"/>
          <w:kern w:val="0"/>
          <w:sz w:val="24"/>
          <w:szCs w:val="24"/>
          <w:lang w:val="uz-Cyrl-UZ" w:eastAsia="ru-RU"/>
          <w14:ligatures w14:val="none"/>
        </w:rPr>
        <w:t>) ushbu shartnoma va O‘zbekiston Respublikasi qonunchiligida ko‘zda tutilgan boshqa har qanday huquqdan foydalanish;</w:t>
      </w:r>
    </w:p>
    <w:p w14:paraId="251B28DB" w14:textId="045BB188" w:rsidR="00D44B2A" w:rsidRPr="0059727E" w:rsidRDefault="00D44B2A" w:rsidP="00D44B2A">
      <w:pPr>
        <w:pStyle w:val="a7"/>
        <w:numPr>
          <w:ilvl w:val="1"/>
          <w:numId w:val="1"/>
        </w:numPr>
        <w:shd w:val="clear" w:color="auto" w:fill="FFFFFF"/>
        <w:tabs>
          <w:tab w:val="num" w:pos="960"/>
          <w:tab w:val="left" w:pos="1159"/>
        </w:tabs>
        <w:spacing w:after="0" w:line="240" w:lineRule="auto"/>
        <w:ind w:left="34" w:firstLine="709"/>
        <w:jc w:val="both"/>
        <w:rPr>
          <w:rFonts w:ascii="Times New Roman" w:hAnsi="Times New Roman" w:cs="Times New Roman"/>
          <w:b/>
          <w:bCs/>
          <w:color w:val="000000" w:themeColor="text1"/>
          <w:sz w:val="24"/>
          <w:szCs w:val="24"/>
          <w:lang w:val="uz-Cyrl-UZ"/>
        </w:rPr>
      </w:pPr>
      <w:r w:rsidRPr="0059727E">
        <w:rPr>
          <w:rFonts w:ascii="Times New Roman" w:hAnsi="Times New Roman" w:cs="Times New Roman"/>
          <w:b/>
          <w:bCs/>
          <w:color w:val="000000" w:themeColor="text1"/>
          <w:sz w:val="24"/>
          <w:szCs w:val="24"/>
          <w:lang w:val="uz-Cyrl-UZ"/>
        </w:rPr>
        <w:t>Qarz oluvchining huquqlari:</w:t>
      </w:r>
    </w:p>
    <w:p w14:paraId="1DFB0E63" w14:textId="77777777" w:rsidR="00D44B2A" w:rsidRPr="0059727E" w:rsidRDefault="00D44B2A" w:rsidP="00D44B2A">
      <w:pPr>
        <w:pStyle w:val="a7"/>
        <w:widowControl w:val="0"/>
        <w:numPr>
          <w:ilvl w:val="2"/>
          <w:numId w:val="1"/>
        </w:numPr>
        <w:shd w:val="clear" w:color="auto" w:fill="FFFFFF"/>
        <w:tabs>
          <w:tab w:val="num" w:pos="960"/>
          <w:tab w:val="left" w:pos="1310"/>
        </w:tabs>
        <w:autoSpaceDE w:val="0"/>
        <w:autoSpaceDN w:val="0"/>
        <w:adjustRightInd w:val="0"/>
        <w:spacing w:after="0" w:line="240" w:lineRule="auto"/>
        <w:ind w:left="3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Kredit mablag‘lari ajratilguniga qadar, kredit olishdan bepul asosda voz kechish.</w:t>
      </w:r>
    </w:p>
    <w:p w14:paraId="4363A19D" w14:textId="60BC6E76" w:rsidR="00D44B2A" w:rsidRPr="0059727E" w:rsidRDefault="00D44B2A" w:rsidP="00D44B2A">
      <w:pPr>
        <w:pStyle w:val="a7"/>
        <w:widowControl w:val="0"/>
        <w:numPr>
          <w:ilvl w:val="2"/>
          <w:numId w:val="1"/>
        </w:numPr>
        <w:shd w:val="clear" w:color="auto" w:fill="FFFFFF"/>
        <w:tabs>
          <w:tab w:val="num" w:pos="960"/>
          <w:tab w:val="left" w:pos="1310"/>
        </w:tabs>
        <w:autoSpaceDE w:val="0"/>
        <w:autoSpaceDN w:val="0"/>
        <w:adjustRightInd w:val="0"/>
        <w:spacing w:after="0" w:line="240" w:lineRule="auto"/>
        <w:ind w:left="3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Olingan kreditni to‘liq qaytargan va uning bo‘yicha hisoblab yozilgan foizlarni to‘la</w:t>
      </w:r>
      <w:proofErr w:type="spellStart"/>
      <w:r w:rsidR="006A30C5">
        <w:rPr>
          <w:rFonts w:ascii="Times New Roman" w:hAnsi="Times New Roman" w:cs="Times New Roman"/>
          <w:color w:val="000000" w:themeColor="text1"/>
          <w:sz w:val="24"/>
          <w:szCs w:val="24"/>
          <w:lang w:val="en-US"/>
        </w:rPr>
        <w:t>sh</w:t>
      </w:r>
      <w:proofErr w:type="spellEnd"/>
      <w:r w:rsidR="006A30C5">
        <w:rPr>
          <w:rFonts w:ascii="Times New Roman" w:hAnsi="Times New Roman" w:cs="Times New Roman"/>
          <w:color w:val="000000" w:themeColor="text1"/>
          <w:sz w:val="24"/>
          <w:szCs w:val="24"/>
          <w:lang w:val="en-US"/>
        </w:rPr>
        <w:t>;</w:t>
      </w:r>
    </w:p>
    <w:p w14:paraId="603BDFF8" w14:textId="728B4EAD" w:rsidR="00D44B2A" w:rsidRPr="0059727E" w:rsidRDefault="00D44B2A" w:rsidP="00D44B2A">
      <w:pPr>
        <w:pStyle w:val="a7"/>
        <w:widowControl w:val="0"/>
        <w:numPr>
          <w:ilvl w:val="2"/>
          <w:numId w:val="1"/>
        </w:numPr>
        <w:shd w:val="clear" w:color="auto" w:fill="FFFFFF"/>
        <w:tabs>
          <w:tab w:val="num" w:pos="960"/>
          <w:tab w:val="left" w:pos="1310"/>
        </w:tabs>
        <w:autoSpaceDE w:val="0"/>
        <w:autoSpaceDN w:val="0"/>
        <w:adjustRightInd w:val="0"/>
        <w:spacing w:after="0" w:line="240" w:lineRule="auto"/>
        <w:ind w:left="3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Bankdan kreditni</w:t>
      </w:r>
      <w:r w:rsidR="006A30C5">
        <w:rPr>
          <w:rFonts w:ascii="Times New Roman" w:hAnsi="Times New Roman" w:cs="Times New Roman"/>
          <w:color w:val="000000" w:themeColor="text1"/>
          <w:sz w:val="24"/>
          <w:szCs w:val="24"/>
          <w:lang w:val="en-US"/>
        </w:rPr>
        <w:t>ng</w:t>
      </w:r>
      <w:r w:rsidRPr="0059727E">
        <w:rPr>
          <w:rFonts w:ascii="Times New Roman" w:hAnsi="Times New Roman" w:cs="Times New Roman"/>
          <w:color w:val="000000" w:themeColor="text1"/>
          <w:sz w:val="24"/>
          <w:szCs w:val="24"/>
          <w:lang w:val="uz-Cyrl-UZ"/>
        </w:rPr>
        <w:t xml:space="preserve"> qoldig‘i haqida ma’lumot olish.</w:t>
      </w:r>
    </w:p>
    <w:p w14:paraId="740C286C" w14:textId="37E68680" w:rsidR="00D44B2A" w:rsidRPr="0059727E" w:rsidRDefault="00D44B2A" w:rsidP="00D44B2A">
      <w:pPr>
        <w:pStyle w:val="a7"/>
        <w:numPr>
          <w:ilvl w:val="2"/>
          <w:numId w:val="1"/>
        </w:numPr>
        <w:shd w:val="clear" w:color="auto" w:fill="FFFFFF"/>
        <w:tabs>
          <w:tab w:val="num" w:pos="960"/>
          <w:tab w:val="left" w:pos="1281"/>
          <w:tab w:val="left" w:pos="1451"/>
        </w:tabs>
        <w:spacing w:after="0" w:line="240" w:lineRule="auto"/>
        <w:ind w:left="3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Kreditlash va hisob-kitoblar bo‘yicha O‘zbekiston Respublikasining normativ-huquqiy hujjatlari va Bankning ichki me’yoriy hujjatlardagi o‘zgarishlar haqida Bankdan ma’lumot olish.</w:t>
      </w:r>
    </w:p>
    <w:p w14:paraId="1177B6B1" w14:textId="77777777" w:rsidR="00D44B2A" w:rsidRPr="0059727E" w:rsidRDefault="00D44B2A" w:rsidP="00D44B2A">
      <w:pPr>
        <w:pStyle w:val="a7"/>
        <w:shd w:val="clear" w:color="auto" w:fill="FFFFFF"/>
        <w:tabs>
          <w:tab w:val="num" w:pos="960"/>
          <w:tab w:val="left" w:pos="1281"/>
          <w:tab w:val="left" w:pos="1451"/>
        </w:tabs>
        <w:ind w:left="34" w:firstLine="709"/>
        <w:jc w:val="both"/>
        <w:rPr>
          <w:rFonts w:ascii="Times New Roman" w:hAnsi="Times New Roman" w:cs="Times New Roman"/>
          <w:color w:val="000000" w:themeColor="text1"/>
          <w:sz w:val="24"/>
          <w:szCs w:val="24"/>
          <w:lang w:val="uz-Cyrl-UZ"/>
        </w:rPr>
      </w:pPr>
    </w:p>
    <w:p w14:paraId="38A856BA" w14:textId="605D5CD7" w:rsidR="00D44B2A" w:rsidRPr="0059727E" w:rsidRDefault="00D44B2A" w:rsidP="00D44B2A">
      <w:pPr>
        <w:pStyle w:val="a7"/>
        <w:numPr>
          <w:ilvl w:val="0"/>
          <w:numId w:val="1"/>
        </w:numPr>
        <w:shd w:val="clear" w:color="auto" w:fill="FFFFFF"/>
        <w:tabs>
          <w:tab w:val="left" w:pos="318"/>
          <w:tab w:val="num" w:pos="960"/>
        </w:tabs>
        <w:spacing w:after="0" w:line="240" w:lineRule="auto"/>
        <w:ind w:left="34" w:firstLine="709"/>
        <w:jc w:val="center"/>
        <w:rPr>
          <w:rFonts w:ascii="Times New Roman" w:hAnsi="Times New Roman" w:cs="Times New Roman"/>
          <w:b/>
          <w:bCs/>
          <w:color w:val="000000" w:themeColor="text1"/>
          <w:sz w:val="24"/>
          <w:szCs w:val="24"/>
          <w:lang w:val="uz-Cyrl-UZ"/>
        </w:rPr>
      </w:pPr>
      <w:r w:rsidRPr="0059727E">
        <w:rPr>
          <w:rFonts w:ascii="Times New Roman" w:hAnsi="Times New Roman" w:cs="Times New Roman"/>
          <w:b/>
          <w:bCs/>
          <w:color w:val="000000" w:themeColor="text1"/>
          <w:sz w:val="24"/>
          <w:szCs w:val="24"/>
          <w:lang w:val="uz-Cyrl-UZ"/>
        </w:rPr>
        <w:t>TARAFLARNING MAJBURIY</w:t>
      </w:r>
      <w:r w:rsidR="006A30C5">
        <w:rPr>
          <w:rFonts w:ascii="Times New Roman" w:hAnsi="Times New Roman" w:cs="Times New Roman"/>
          <w:b/>
          <w:bCs/>
          <w:color w:val="000000" w:themeColor="text1"/>
          <w:sz w:val="24"/>
          <w:szCs w:val="24"/>
          <w:lang w:val="en-US"/>
        </w:rPr>
        <w:t>A</w:t>
      </w:r>
      <w:r w:rsidRPr="0059727E">
        <w:rPr>
          <w:rFonts w:ascii="Times New Roman" w:hAnsi="Times New Roman" w:cs="Times New Roman"/>
          <w:b/>
          <w:bCs/>
          <w:color w:val="000000" w:themeColor="text1"/>
          <w:sz w:val="24"/>
          <w:szCs w:val="24"/>
          <w:lang w:val="uz-Cyrl-UZ"/>
        </w:rPr>
        <w:t>TLARI</w:t>
      </w:r>
    </w:p>
    <w:p w14:paraId="736E98A6" w14:textId="77777777" w:rsidR="00D44B2A" w:rsidRPr="006A30C5" w:rsidRDefault="00D44B2A" w:rsidP="00D44B2A">
      <w:pPr>
        <w:pStyle w:val="a7"/>
        <w:numPr>
          <w:ilvl w:val="1"/>
          <w:numId w:val="1"/>
        </w:numPr>
        <w:shd w:val="clear" w:color="auto" w:fill="FFFFFF"/>
        <w:tabs>
          <w:tab w:val="num" w:pos="960"/>
          <w:tab w:val="left" w:pos="1136"/>
        </w:tabs>
        <w:spacing w:after="0" w:line="240" w:lineRule="auto"/>
        <w:ind w:left="34" w:firstLine="709"/>
        <w:jc w:val="both"/>
        <w:rPr>
          <w:rFonts w:ascii="Times New Roman" w:hAnsi="Times New Roman" w:cs="Times New Roman"/>
          <w:b/>
          <w:bCs/>
          <w:color w:val="000000" w:themeColor="text1"/>
          <w:sz w:val="24"/>
          <w:szCs w:val="24"/>
          <w:lang w:val="uz-Cyrl-UZ"/>
        </w:rPr>
      </w:pPr>
      <w:r w:rsidRPr="0059727E">
        <w:rPr>
          <w:rFonts w:ascii="Times New Roman" w:hAnsi="Times New Roman" w:cs="Times New Roman"/>
          <w:color w:val="000000" w:themeColor="text1"/>
          <w:sz w:val="24"/>
          <w:szCs w:val="24"/>
          <w:lang w:val="uz-Cyrl-UZ"/>
        </w:rPr>
        <w:t xml:space="preserve"> </w:t>
      </w:r>
      <w:r w:rsidRPr="006A30C5">
        <w:rPr>
          <w:rFonts w:ascii="Times New Roman" w:hAnsi="Times New Roman" w:cs="Times New Roman"/>
          <w:b/>
          <w:bCs/>
          <w:color w:val="000000" w:themeColor="text1"/>
          <w:sz w:val="24"/>
          <w:szCs w:val="24"/>
          <w:lang w:val="uz-Cyrl-UZ"/>
        </w:rPr>
        <w:t>Bankning majburiyatlari:</w:t>
      </w:r>
    </w:p>
    <w:p w14:paraId="74E307A5" w14:textId="4CB65824" w:rsidR="00D44B2A" w:rsidRPr="0059727E" w:rsidRDefault="00D44B2A" w:rsidP="00D44B2A">
      <w:pPr>
        <w:pStyle w:val="a7"/>
        <w:numPr>
          <w:ilvl w:val="2"/>
          <w:numId w:val="1"/>
        </w:numPr>
        <w:shd w:val="clear" w:color="auto" w:fill="FFFFFF"/>
        <w:tabs>
          <w:tab w:val="num" w:pos="960"/>
          <w:tab w:val="left" w:pos="1310"/>
        </w:tabs>
        <w:spacing w:after="0" w:line="240" w:lineRule="auto"/>
        <w:ind w:left="3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Kredit ajratish uchun Qarz oluvchi tomonidan zarur barcha shartlar bajarilgandan so‘ng ushbu shartnoma shartlariga rioya qilgan holda kredit ajratish.</w:t>
      </w:r>
    </w:p>
    <w:p w14:paraId="44A94226" w14:textId="3C536590" w:rsidR="00D44B2A" w:rsidRPr="006A30C5" w:rsidRDefault="00D44B2A" w:rsidP="00D44B2A">
      <w:pPr>
        <w:pStyle w:val="a7"/>
        <w:numPr>
          <w:ilvl w:val="1"/>
          <w:numId w:val="1"/>
        </w:numPr>
        <w:shd w:val="clear" w:color="auto" w:fill="FFFFFF"/>
        <w:tabs>
          <w:tab w:val="num" w:pos="960"/>
          <w:tab w:val="left" w:pos="1194"/>
        </w:tabs>
        <w:spacing w:after="0" w:line="240" w:lineRule="auto"/>
        <w:ind w:left="34" w:firstLine="709"/>
        <w:jc w:val="both"/>
        <w:rPr>
          <w:rFonts w:ascii="Times New Roman" w:hAnsi="Times New Roman" w:cs="Times New Roman"/>
          <w:b/>
          <w:bCs/>
          <w:color w:val="000000" w:themeColor="text1"/>
          <w:sz w:val="24"/>
          <w:szCs w:val="24"/>
          <w:lang w:val="uz-Cyrl-UZ"/>
        </w:rPr>
      </w:pPr>
      <w:r w:rsidRPr="0059727E">
        <w:rPr>
          <w:rFonts w:ascii="Times New Roman" w:hAnsi="Times New Roman" w:cs="Times New Roman"/>
          <w:color w:val="000000" w:themeColor="text1"/>
          <w:sz w:val="24"/>
          <w:szCs w:val="24"/>
          <w:lang w:val="uz-Cyrl-UZ"/>
        </w:rPr>
        <w:t xml:space="preserve"> </w:t>
      </w:r>
      <w:r w:rsidRPr="006A30C5">
        <w:rPr>
          <w:rFonts w:ascii="Times New Roman" w:hAnsi="Times New Roman" w:cs="Times New Roman"/>
          <w:b/>
          <w:bCs/>
          <w:color w:val="000000" w:themeColor="text1"/>
          <w:sz w:val="24"/>
          <w:szCs w:val="24"/>
          <w:lang w:val="uz-Cyrl-UZ"/>
        </w:rPr>
        <w:t>Qarz oluvchining majburiyatlari:</w:t>
      </w:r>
    </w:p>
    <w:p w14:paraId="2C5B735D" w14:textId="77777777" w:rsidR="00D44B2A" w:rsidRPr="0059727E" w:rsidRDefault="00D44B2A" w:rsidP="00D44B2A">
      <w:pPr>
        <w:pStyle w:val="a7"/>
        <w:numPr>
          <w:ilvl w:val="2"/>
          <w:numId w:val="1"/>
        </w:numPr>
        <w:shd w:val="clear" w:color="auto" w:fill="FFFFFF"/>
        <w:tabs>
          <w:tab w:val="num" w:pos="960"/>
          <w:tab w:val="left" w:pos="1310"/>
        </w:tabs>
        <w:spacing w:after="0" w:line="240" w:lineRule="auto"/>
        <w:ind w:left="3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Kreditni va hisoblangan foizlarni ushbu shartnomaga ilova qilingan to‘lov jadvaliga muvofiq har oyda to‘liq to‘lab borish.</w:t>
      </w:r>
    </w:p>
    <w:p w14:paraId="4B657C2B" w14:textId="77777777" w:rsidR="00D44B2A" w:rsidRPr="0059727E" w:rsidRDefault="00D44B2A" w:rsidP="00D44B2A">
      <w:pPr>
        <w:pStyle w:val="a7"/>
        <w:numPr>
          <w:ilvl w:val="2"/>
          <w:numId w:val="1"/>
        </w:numPr>
        <w:shd w:val="clear" w:color="auto" w:fill="FFFFFF"/>
        <w:tabs>
          <w:tab w:val="num" w:pos="960"/>
          <w:tab w:val="num" w:pos="1080"/>
        </w:tabs>
        <w:spacing w:after="0" w:line="240" w:lineRule="auto"/>
        <w:ind w:left="3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Bank vakillariga kreditni monitoringini amalga oshirish va kreditdan maqsadli foydalanilishini tekshirish maqsadida, garovga qo‘yilgan mulkni hamda kreditga taalluqli bo‘lgan har qanday boshqa mol-mulkni mavjudligini borib ko‘rish, holatini, saqlanish sharoitlarini va foydalanilishini tekshirish imkoniyatini ta’minlash.</w:t>
      </w:r>
    </w:p>
    <w:p w14:paraId="0F595F1B" w14:textId="66D0AD41" w:rsidR="00D44B2A" w:rsidRPr="0059727E" w:rsidRDefault="00D44B2A" w:rsidP="00D44B2A">
      <w:pPr>
        <w:pStyle w:val="a7"/>
        <w:numPr>
          <w:ilvl w:val="2"/>
          <w:numId w:val="1"/>
        </w:numPr>
        <w:shd w:val="clear" w:color="auto" w:fill="FFFFFF"/>
        <w:tabs>
          <w:tab w:val="num" w:pos="720"/>
          <w:tab w:val="num" w:pos="960"/>
        </w:tabs>
        <w:spacing w:after="0" w:line="240" w:lineRule="auto"/>
        <w:ind w:left="3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 xml:space="preserve">Turar joyi, familiyasi, ishi va ushbu shartnoma bo‘yicha majburiyatlarning bajarilishiga ta’sir ko‘rsatuvchi boshqa ma’lumot va </w:t>
      </w:r>
      <w:r w:rsidR="006A30C5" w:rsidRPr="006A30C5">
        <w:rPr>
          <w:rFonts w:ascii="Times New Roman" w:hAnsi="Times New Roman" w:cs="Times New Roman"/>
          <w:color w:val="000000" w:themeColor="text1"/>
          <w:sz w:val="24"/>
          <w:szCs w:val="24"/>
          <w:lang w:val="uz-Cyrl-UZ"/>
        </w:rPr>
        <w:t>h</w:t>
      </w:r>
      <w:r w:rsidRPr="0059727E">
        <w:rPr>
          <w:rFonts w:ascii="Times New Roman" w:hAnsi="Times New Roman" w:cs="Times New Roman"/>
          <w:color w:val="000000" w:themeColor="text1"/>
          <w:sz w:val="24"/>
          <w:szCs w:val="24"/>
          <w:lang w:val="uz-Cyrl-UZ"/>
        </w:rPr>
        <w:t>olatlarning o‘zgarganligi to‘g‘risida 5 (besh) kun ichida Bankka ma’lumot taqdim etish.</w:t>
      </w:r>
    </w:p>
    <w:p w14:paraId="72A24E58" w14:textId="77777777" w:rsidR="00D44B2A" w:rsidRPr="006A30C5" w:rsidRDefault="00D44B2A" w:rsidP="00D44B2A">
      <w:pPr>
        <w:pStyle w:val="a7"/>
        <w:numPr>
          <w:ilvl w:val="2"/>
          <w:numId w:val="1"/>
        </w:numPr>
        <w:shd w:val="clear" w:color="auto" w:fill="FFFFFF"/>
        <w:tabs>
          <w:tab w:val="num" w:pos="720"/>
          <w:tab w:val="num" w:pos="960"/>
        </w:tabs>
        <w:ind w:left="3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Qarz oluvchi ipoteka predmetining yo‘q bo‘lib ketishi, shikastlanishi, buzilishi yoki holati yomonlashuviga olib keluvchi har qanday xavf-xatar, shuningdek Bankning garov ta’minoti bilan bog‘liq huquqlariga salbiy ta’sir ko‘rsatishi mumkin bo‘lgan har qanday holat to‘g‘risida Bankni o‘z vaqtida yozma shaklda xabardor qilish.</w:t>
      </w:r>
    </w:p>
    <w:p w14:paraId="2CB7BC80" w14:textId="747C9151" w:rsidR="006A30C5" w:rsidRPr="0059727E" w:rsidRDefault="00256873" w:rsidP="00D44B2A">
      <w:pPr>
        <w:pStyle w:val="a7"/>
        <w:numPr>
          <w:ilvl w:val="2"/>
          <w:numId w:val="1"/>
        </w:numPr>
        <w:shd w:val="clear" w:color="auto" w:fill="FFFFFF"/>
        <w:tabs>
          <w:tab w:val="num" w:pos="720"/>
          <w:tab w:val="num" w:pos="960"/>
        </w:tabs>
        <w:spacing w:after="0" w:line="240" w:lineRule="auto"/>
        <w:ind w:left="34" w:firstLine="709"/>
        <w:jc w:val="both"/>
        <w:rPr>
          <w:rFonts w:ascii="Times New Roman" w:hAnsi="Times New Roman" w:cs="Times New Roman"/>
          <w:color w:val="000000" w:themeColor="text1"/>
          <w:sz w:val="24"/>
          <w:szCs w:val="24"/>
          <w:lang w:val="uz-Cyrl-UZ"/>
        </w:rPr>
      </w:pPr>
      <w:proofErr w:type="spellStart"/>
      <w:r>
        <w:rPr>
          <w:rFonts w:ascii="Times New Roman" w:hAnsi="Times New Roman" w:cs="Times New Roman"/>
          <w:color w:val="000000" w:themeColor="text1"/>
          <w:sz w:val="24"/>
          <w:szCs w:val="24"/>
          <w:lang w:val="en-US"/>
        </w:rPr>
        <w:t>Garov</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predmeti</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garovga</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olinganidan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keyin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elektron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shakldagi</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garov</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xatini</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bankka</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taqdim</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etish</w:t>
      </w:r>
      <w:proofErr w:type="spellEnd"/>
      <w:r>
        <w:rPr>
          <w:rFonts w:ascii="Times New Roman" w:hAnsi="Times New Roman" w:cs="Times New Roman"/>
          <w:color w:val="000000" w:themeColor="text1"/>
          <w:sz w:val="24"/>
          <w:szCs w:val="24"/>
          <w:lang w:val="en-US"/>
        </w:rPr>
        <w:t xml:space="preserve">. </w:t>
      </w:r>
    </w:p>
    <w:p w14:paraId="57A4875E" w14:textId="77777777" w:rsidR="00D44B2A" w:rsidRPr="0059727E" w:rsidRDefault="00D44B2A" w:rsidP="00D44B2A">
      <w:pPr>
        <w:pStyle w:val="a7"/>
        <w:shd w:val="clear" w:color="auto" w:fill="FFFFFF"/>
        <w:tabs>
          <w:tab w:val="num" w:pos="567"/>
          <w:tab w:val="num" w:pos="720"/>
          <w:tab w:val="num" w:pos="960"/>
          <w:tab w:val="left" w:pos="1168"/>
        </w:tabs>
        <w:ind w:left="34" w:firstLine="709"/>
        <w:jc w:val="both"/>
        <w:rPr>
          <w:rFonts w:ascii="Times New Roman" w:hAnsi="Times New Roman" w:cs="Times New Roman"/>
          <w:b/>
          <w:bCs/>
          <w:color w:val="000000" w:themeColor="text1"/>
          <w:sz w:val="24"/>
          <w:szCs w:val="24"/>
          <w:lang w:val="uz-Cyrl-UZ"/>
        </w:rPr>
      </w:pPr>
    </w:p>
    <w:p w14:paraId="5DEA15A9" w14:textId="77777777" w:rsidR="00D44B2A" w:rsidRPr="0059727E" w:rsidRDefault="00D44B2A" w:rsidP="00D44B2A">
      <w:pPr>
        <w:pStyle w:val="a7"/>
        <w:numPr>
          <w:ilvl w:val="0"/>
          <w:numId w:val="1"/>
        </w:numPr>
        <w:shd w:val="clear" w:color="auto" w:fill="FFFFFF"/>
        <w:tabs>
          <w:tab w:val="left" w:pos="318"/>
          <w:tab w:val="num" w:pos="960"/>
        </w:tabs>
        <w:spacing w:after="0" w:line="240" w:lineRule="auto"/>
        <w:ind w:left="34" w:firstLine="709"/>
        <w:jc w:val="center"/>
        <w:rPr>
          <w:rFonts w:ascii="Times New Roman" w:hAnsi="Times New Roman" w:cs="Times New Roman"/>
          <w:b/>
          <w:bCs/>
          <w:color w:val="000000" w:themeColor="text1"/>
          <w:sz w:val="24"/>
          <w:szCs w:val="24"/>
          <w:lang w:val="uz-Cyrl-UZ"/>
        </w:rPr>
      </w:pPr>
      <w:r w:rsidRPr="0059727E">
        <w:rPr>
          <w:rFonts w:ascii="Times New Roman" w:hAnsi="Times New Roman" w:cs="Times New Roman"/>
          <w:b/>
          <w:bCs/>
          <w:color w:val="000000" w:themeColor="text1"/>
          <w:sz w:val="24"/>
          <w:szCs w:val="24"/>
          <w:lang w:val="uz-Cyrl-UZ"/>
        </w:rPr>
        <w:t>TARAFLARNING JAVOBGARLIGI</w:t>
      </w:r>
    </w:p>
    <w:p w14:paraId="5E85A798" w14:textId="0A603D97" w:rsidR="00D44B2A" w:rsidRPr="0059727E" w:rsidRDefault="00D44B2A" w:rsidP="00D44B2A">
      <w:pPr>
        <w:pStyle w:val="a7"/>
        <w:numPr>
          <w:ilvl w:val="1"/>
          <w:numId w:val="1"/>
        </w:numPr>
        <w:shd w:val="clear" w:color="auto" w:fill="FFFFFF"/>
        <w:tabs>
          <w:tab w:val="num" w:pos="960"/>
          <w:tab w:val="left" w:pos="1168"/>
        </w:tabs>
        <w:spacing w:after="0" w:line="240" w:lineRule="auto"/>
        <w:ind w:left="3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 xml:space="preserve"> Asosiy qarzni qaytarish muddati kechiktirilganda Qarz oluvchi Bankka butun kechiktirilgan davr uchun ushbu shartnomada belgilangan foizning 1,5 baravari miqdorida yuqori foiz to‘laydi.</w:t>
      </w:r>
    </w:p>
    <w:p w14:paraId="487B52CD" w14:textId="29277B89" w:rsidR="00D44B2A" w:rsidRPr="0059727E" w:rsidRDefault="00D44B2A" w:rsidP="00D44B2A">
      <w:pPr>
        <w:pStyle w:val="a7"/>
        <w:numPr>
          <w:ilvl w:val="1"/>
          <w:numId w:val="1"/>
        </w:numPr>
        <w:tabs>
          <w:tab w:val="left" w:pos="567"/>
          <w:tab w:val="left" w:pos="1026"/>
          <w:tab w:val="left" w:pos="1167"/>
        </w:tabs>
        <w:spacing w:before="60" w:after="0" w:line="240" w:lineRule="auto"/>
        <w:ind w:left="3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 xml:space="preserve"> Qarz oluvchi tomonidan ushbu shartnomada ko‘rsatilgan shartlar to‘liq bajarilib, topshiriqnoma (ariza) taqdim etilganidan so‘ng  bank kreditni o‘z vaqtida ajratmagan holatda Bank Qarz oluvchiga kechiktirilgan kredit summasining har bir kuni uchun 0,1 foizi miqdorida, lekin muddatida ajratilmagan kredit summasining 10 foizidan ortiq bo‘lmagan miqdorda penya to‘laydi. </w:t>
      </w:r>
    </w:p>
    <w:p w14:paraId="3E24617B" w14:textId="315AC72B" w:rsidR="00D44B2A" w:rsidRPr="0059727E" w:rsidRDefault="00D44B2A" w:rsidP="00D44B2A">
      <w:pPr>
        <w:pStyle w:val="a7"/>
        <w:numPr>
          <w:ilvl w:val="1"/>
          <w:numId w:val="1"/>
        </w:numPr>
        <w:tabs>
          <w:tab w:val="left" w:pos="567"/>
          <w:tab w:val="left" w:pos="1026"/>
          <w:tab w:val="left" w:pos="1167"/>
        </w:tabs>
        <w:spacing w:before="60" w:after="0" w:line="240" w:lineRule="auto"/>
        <w:ind w:left="3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 xml:space="preserve"> </w:t>
      </w:r>
      <w:bookmarkStart w:id="1" w:name="_Hlk115871817"/>
      <w:r w:rsidRPr="0059727E">
        <w:rPr>
          <w:rFonts w:ascii="Times New Roman" w:hAnsi="Times New Roman" w:cs="Times New Roman"/>
          <w:color w:val="000000" w:themeColor="text1"/>
          <w:sz w:val="24"/>
          <w:szCs w:val="24"/>
          <w:lang w:val="uz-Cyrl-UZ"/>
        </w:rPr>
        <w:t xml:space="preserve">Foizlarni belgilangan muddatda to‘lamaganligi va ular bo‘yicha muddati o‘tgan summalar vujudga kelgani uchun </w:t>
      </w:r>
      <w:r w:rsidRPr="0059727E">
        <w:rPr>
          <w:rFonts w:ascii="Times New Roman" w:hAnsi="Times New Roman" w:cs="Times New Roman"/>
          <w:sz w:val="24"/>
          <w:szCs w:val="24"/>
          <w:lang w:val="uz-Cyrl-UZ"/>
        </w:rPr>
        <w:t>qarzdor oluvchi Ban</w:t>
      </w:r>
      <w:r w:rsidRPr="0059727E">
        <w:rPr>
          <w:rFonts w:ascii="Times New Roman" w:hAnsi="Times New Roman" w:cs="Times New Roman"/>
          <w:color w:val="000000" w:themeColor="text1"/>
          <w:sz w:val="24"/>
          <w:szCs w:val="24"/>
          <w:lang w:val="uz-Cyrl-UZ"/>
        </w:rPr>
        <w:t>kka kechiktirilgan to‘lovning har bir kuni uchun kechiktirilgan to‘lov summasining 0,1% miqdorida, ammo kechiktirilgan to‘lov summasining 10 % oshmagan miqdorda penya to‘laydi.</w:t>
      </w:r>
      <w:bookmarkEnd w:id="1"/>
    </w:p>
    <w:p w14:paraId="14BC91D0" w14:textId="77777777" w:rsidR="00D44B2A" w:rsidRPr="0059727E" w:rsidRDefault="00D44B2A" w:rsidP="00D44B2A">
      <w:pPr>
        <w:tabs>
          <w:tab w:val="left" w:pos="567"/>
          <w:tab w:val="left" w:pos="1026"/>
        </w:tabs>
        <w:spacing w:before="60"/>
        <w:ind w:left="34" w:firstLine="709"/>
        <w:jc w:val="both"/>
        <w:rPr>
          <w:rFonts w:ascii="Times New Roman" w:eastAsia="Times New Roman" w:hAnsi="Times New Roman" w:cs="Times New Roman"/>
          <w:noProof/>
          <w:color w:val="000000" w:themeColor="text1"/>
          <w:kern w:val="0"/>
          <w:sz w:val="24"/>
          <w:szCs w:val="24"/>
          <w:lang w:val="uz-Cyrl-UZ" w:eastAsia="ru-RU"/>
          <w14:ligatures w14:val="none"/>
        </w:rPr>
      </w:pPr>
    </w:p>
    <w:p w14:paraId="2132A225" w14:textId="46936D6E" w:rsidR="00D44B2A" w:rsidRPr="0059727E" w:rsidRDefault="00D44B2A" w:rsidP="00D44B2A">
      <w:pPr>
        <w:pStyle w:val="a7"/>
        <w:numPr>
          <w:ilvl w:val="0"/>
          <w:numId w:val="1"/>
        </w:numPr>
        <w:shd w:val="clear" w:color="auto" w:fill="FFFFFF"/>
        <w:tabs>
          <w:tab w:val="left" w:pos="318"/>
        </w:tabs>
        <w:spacing w:after="0" w:line="240" w:lineRule="auto"/>
        <w:ind w:left="34" w:firstLine="709"/>
        <w:jc w:val="center"/>
        <w:rPr>
          <w:rFonts w:ascii="Times New Roman" w:hAnsi="Times New Roman" w:cs="Times New Roman"/>
          <w:b/>
          <w:bCs/>
          <w:color w:val="000000" w:themeColor="text1"/>
          <w:sz w:val="24"/>
          <w:szCs w:val="24"/>
          <w:lang w:val="uz-Cyrl-UZ"/>
        </w:rPr>
      </w:pPr>
      <w:r w:rsidRPr="0059727E">
        <w:rPr>
          <w:rFonts w:ascii="Times New Roman" w:hAnsi="Times New Roman" w:cs="Times New Roman"/>
          <w:b/>
          <w:bCs/>
          <w:color w:val="000000" w:themeColor="text1"/>
          <w:sz w:val="24"/>
          <w:szCs w:val="24"/>
          <w:lang w:val="uz-Cyrl-UZ"/>
        </w:rPr>
        <w:t>KREDIT QARZDORLIGINI TA’MINOTGA QARATIS</w:t>
      </w:r>
      <w:r w:rsidR="00256873">
        <w:rPr>
          <w:rFonts w:ascii="Times New Roman" w:hAnsi="Times New Roman" w:cs="Times New Roman"/>
          <w:b/>
          <w:bCs/>
          <w:color w:val="000000" w:themeColor="text1"/>
          <w:sz w:val="24"/>
          <w:szCs w:val="24"/>
          <w:lang w:val="en-US"/>
        </w:rPr>
        <w:t>H</w:t>
      </w:r>
    </w:p>
    <w:p w14:paraId="7881E878" w14:textId="21EAA984" w:rsidR="00D44B2A" w:rsidRPr="0059727E" w:rsidRDefault="00D44B2A" w:rsidP="00D44B2A">
      <w:pPr>
        <w:pStyle w:val="a7"/>
        <w:numPr>
          <w:ilvl w:val="1"/>
          <w:numId w:val="1"/>
        </w:numPr>
        <w:shd w:val="clear" w:color="auto" w:fill="FFFFFF"/>
        <w:tabs>
          <w:tab w:val="left" w:pos="1168"/>
        </w:tabs>
        <w:spacing w:after="0" w:line="240" w:lineRule="auto"/>
        <w:ind w:left="3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 xml:space="preserve"> Qarz oluvchining makur shartnoma bo‘yicha o‘z zimmasiga olgan majburiyatlarini bajarmasligi yoki lozim darajada bajarilmasligi natijasida kelib chiqadigan talablari kreditning ta’minoti sifatida garovga qo‘yilgan mol-mulk hisobidan </w:t>
      </w:r>
      <w:r w:rsidR="00256873" w:rsidRPr="00256873">
        <w:rPr>
          <w:rFonts w:ascii="Times New Roman" w:hAnsi="Times New Roman" w:cs="Times New Roman"/>
          <w:color w:val="000000" w:themeColor="text1"/>
          <w:sz w:val="24"/>
          <w:szCs w:val="24"/>
          <w:lang w:val="uz-Cyrl-UZ"/>
        </w:rPr>
        <w:t xml:space="preserve">Bankning tanloviga ko’ra </w:t>
      </w:r>
      <w:r w:rsidRPr="0059727E">
        <w:rPr>
          <w:rFonts w:ascii="Times New Roman" w:hAnsi="Times New Roman" w:cs="Times New Roman"/>
          <w:color w:val="000000" w:themeColor="text1"/>
          <w:sz w:val="24"/>
          <w:szCs w:val="24"/>
          <w:lang w:val="uz-Cyrl-UZ"/>
        </w:rPr>
        <w:t xml:space="preserve">sud tartibida </w:t>
      </w:r>
      <w:r w:rsidR="00256873" w:rsidRPr="00256873">
        <w:rPr>
          <w:rFonts w:ascii="Times New Roman" w:hAnsi="Times New Roman" w:cs="Times New Roman"/>
          <w:color w:val="000000" w:themeColor="text1"/>
          <w:sz w:val="24"/>
          <w:szCs w:val="24"/>
          <w:lang w:val="uz-Cyrl-UZ"/>
        </w:rPr>
        <w:t xml:space="preserve">yoki suddan tashqari tartibda </w:t>
      </w:r>
      <w:r w:rsidRPr="0059727E">
        <w:rPr>
          <w:rFonts w:ascii="Times New Roman" w:hAnsi="Times New Roman" w:cs="Times New Roman"/>
          <w:color w:val="000000" w:themeColor="text1"/>
          <w:sz w:val="24"/>
          <w:szCs w:val="24"/>
          <w:lang w:val="uz-Cyrl-UZ"/>
        </w:rPr>
        <w:t>undiriladi.</w:t>
      </w:r>
    </w:p>
    <w:p w14:paraId="2AC0339D" w14:textId="77C49164" w:rsidR="00D44B2A" w:rsidRPr="0059727E" w:rsidRDefault="00D44B2A" w:rsidP="00D44B2A">
      <w:pPr>
        <w:pStyle w:val="a7"/>
        <w:numPr>
          <w:ilvl w:val="1"/>
          <w:numId w:val="1"/>
        </w:numPr>
        <w:shd w:val="clear" w:color="auto" w:fill="FFFFFF"/>
        <w:tabs>
          <w:tab w:val="left" w:pos="1168"/>
        </w:tabs>
        <w:spacing w:after="0" w:line="240" w:lineRule="auto"/>
        <w:ind w:left="3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lastRenderedPageBreak/>
        <w:t xml:space="preserve"> tomonidan mazkur kredit shartnomasida belgilangan har qanday to‘lov majburiyatlari bajarilmagan hollarda undiruv garovga qo‘yilgan mol-mulkka qaratiladi.</w:t>
      </w:r>
    </w:p>
    <w:p w14:paraId="2A88D6CB" w14:textId="3F52BEEA" w:rsidR="00D44B2A" w:rsidRPr="0059727E" w:rsidRDefault="00D44B2A" w:rsidP="00D44B2A">
      <w:pPr>
        <w:pStyle w:val="a7"/>
        <w:numPr>
          <w:ilvl w:val="1"/>
          <w:numId w:val="1"/>
        </w:numPr>
        <w:shd w:val="clear" w:color="auto" w:fill="FFFFFF"/>
        <w:tabs>
          <w:tab w:val="left" w:pos="1168"/>
        </w:tabs>
        <w:spacing w:after="0" w:line="240" w:lineRule="auto"/>
        <w:ind w:left="3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 xml:space="preserve"> Agar garovga qo‘yilgan mol-mulkni sotishdan olingan summa Bank talabini qoplash uchun yetarli bo‘lmasa, Bank yetishmagan summani amaldagi qonun hujjatlarida belgilangan tartibda Qarz oluvchining boshqa mol-mulkidan olish huquqiga ega.</w:t>
      </w:r>
    </w:p>
    <w:p w14:paraId="5EA4EB88" w14:textId="77777777" w:rsidR="00D44B2A" w:rsidRPr="0059727E" w:rsidRDefault="00D44B2A" w:rsidP="00D44B2A">
      <w:pPr>
        <w:pStyle w:val="a7"/>
        <w:widowControl w:val="0"/>
        <w:shd w:val="clear" w:color="auto" w:fill="FFFFFF"/>
        <w:tabs>
          <w:tab w:val="num" w:pos="960"/>
          <w:tab w:val="left" w:pos="1269"/>
        </w:tabs>
        <w:autoSpaceDE w:val="0"/>
        <w:autoSpaceDN w:val="0"/>
        <w:adjustRightInd w:val="0"/>
        <w:ind w:left="34" w:firstLine="709"/>
        <w:jc w:val="both"/>
        <w:rPr>
          <w:rFonts w:ascii="Times New Roman" w:hAnsi="Times New Roman" w:cs="Times New Roman"/>
          <w:color w:val="000000" w:themeColor="text1"/>
          <w:sz w:val="24"/>
          <w:szCs w:val="24"/>
          <w:lang w:val="uz-Cyrl-UZ"/>
        </w:rPr>
      </w:pPr>
    </w:p>
    <w:p w14:paraId="77ECACAD" w14:textId="3FFEA452" w:rsidR="00D44B2A" w:rsidRPr="0059727E" w:rsidRDefault="00D44B2A" w:rsidP="00D44B2A">
      <w:pPr>
        <w:pStyle w:val="a7"/>
        <w:numPr>
          <w:ilvl w:val="0"/>
          <w:numId w:val="1"/>
        </w:numPr>
        <w:shd w:val="clear" w:color="auto" w:fill="FFFFFF"/>
        <w:tabs>
          <w:tab w:val="num" w:pos="960"/>
        </w:tabs>
        <w:spacing w:after="0" w:line="240" w:lineRule="auto"/>
        <w:ind w:left="34" w:firstLine="709"/>
        <w:jc w:val="center"/>
        <w:rPr>
          <w:rFonts w:ascii="Times New Roman" w:hAnsi="Times New Roman" w:cs="Times New Roman"/>
          <w:b/>
          <w:bCs/>
          <w:color w:val="000000" w:themeColor="text1"/>
          <w:sz w:val="24"/>
          <w:szCs w:val="24"/>
          <w:lang w:val="uz-Cyrl-UZ"/>
        </w:rPr>
      </w:pPr>
      <w:r w:rsidRPr="0059727E">
        <w:rPr>
          <w:rFonts w:ascii="Times New Roman" w:hAnsi="Times New Roman" w:cs="Times New Roman"/>
          <w:b/>
          <w:bCs/>
          <w:color w:val="000000" w:themeColor="text1"/>
          <w:sz w:val="24"/>
          <w:szCs w:val="24"/>
          <w:lang w:val="uz-Cyrl-UZ"/>
        </w:rPr>
        <w:t>MAJBURIY</w:t>
      </w:r>
      <w:r w:rsidR="00256873">
        <w:rPr>
          <w:rFonts w:ascii="Times New Roman" w:hAnsi="Times New Roman" w:cs="Times New Roman"/>
          <w:b/>
          <w:bCs/>
          <w:color w:val="000000" w:themeColor="text1"/>
          <w:sz w:val="24"/>
          <w:szCs w:val="24"/>
          <w:lang w:val="en-US"/>
        </w:rPr>
        <w:t>A</w:t>
      </w:r>
      <w:r w:rsidRPr="0059727E">
        <w:rPr>
          <w:rFonts w:ascii="Times New Roman" w:hAnsi="Times New Roman" w:cs="Times New Roman"/>
          <w:b/>
          <w:bCs/>
          <w:color w:val="000000" w:themeColor="text1"/>
          <w:sz w:val="24"/>
          <w:szCs w:val="24"/>
          <w:lang w:val="uz-Cyrl-UZ"/>
        </w:rPr>
        <w:t>TNI BAJARMASLIK HOLATLARI</w:t>
      </w:r>
    </w:p>
    <w:p w14:paraId="7424EC70" w14:textId="77777777" w:rsidR="00D44B2A" w:rsidRPr="0059727E" w:rsidRDefault="00D44B2A" w:rsidP="00D44B2A">
      <w:pPr>
        <w:pStyle w:val="a7"/>
        <w:numPr>
          <w:ilvl w:val="1"/>
          <w:numId w:val="1"/>
        </w:numPr>
        <w:shd w:val="clear" w:color="auto" w:fill="FFFFFF"/>
        <w:tabs>
          <w:tab w:val="num" w:pos="960"/>
          <w:tab w:val="left" w:pos="1168"/>
        </w:tabs>
        <w:spacing w:after="0" w:line="240" w:lineRule="auto"/>
        <w:ind w:left="3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Ushbu bandda keltirilgan har qanday holat majburiyatlarni bajarmaslik holati bo‘lib hisoblanadi:</w:t>
      </w:r>
    </w:p>
    <w:p w14:paraId="478F88B6" w14:textId="77777777" w:rsidR="00D44B2A" w:rsidRPr="0059727E" w:rsidRDefault="00D44B2A" w:rsidP="00256873">
      <w:pPr>
        <w:shd w:val="clear" w:color="auto" w:fill="FFFFFF"/>
        <w:tabs>
          <w:tab w:val="num" w:pos="567"/>
          <w:tab w:val="num" w:pos="720"/>
          <w:tab w:val="left" w:pos="870"/>
          <w:tab w:val="num" w:pos="1167"/>
        </w:tabs>
        <w:spacing w:after="0"/>
        <w:ind w:left="34" w:firstLine="709"/>
        <w:jc w:val="both"/>
        <w:rPr>
          <w:rFonts w:ascii="Times New Roman" w:eastAsia="Times New Roman" w:hAnsi="Times New Roman" w:cs="Times New Roman"/>
          <w:noProof/>
          <w:color w:val="000000" w:themeColor="text1"/>
          <w:kern w:val="0"/>
          <w:sz w:val="24"/>
          <w:szCs w:val="24"/>
          <w:lang w:val="uz-Cyrl-UZ" w:eastAsia="ru-RU"/>
          <w14:ligatures w14:val="none"/>
        </w:rPr>
      </w:pPr>
      <w:r w:rsidRPr="0059727E">
        <w:rPr>
          <w:rFonts w:ascii="Times New Roman" w:eastAsia="Times New Roman" w:hAnsi="Times New Roman" w:cs="Times New Roman"/>
          <w:noProof/>
          <w:color w:val="000000" w:themeColor="text1"/>
          <w:kern w:val="0"/>
          <w:sz w:val="24"/>
          <w:szCs w:val="24"/>
          <w:lang w:val="uz-Cyrl-UZ" w:eastAsia="ru-RU"/>
          <w14:ligatures w14:val="none"/>
        </w:rPr>
        <w:t>a)  kredit mablag‘larini maqsadsiz ishlatish;</w:t>
      </w:r>
    </w:p>
    <w:p w14:paraId="687C8A0D" w14:textId="283B2A42" w:rsidR="00D44B2A" w:rsidRPr="0059727E" w:rsidRDefault="00D44B2A" w:rsidP="00256873">
      <w:pPr>
        <w:shd w:val="clear" w:color="auto" w:fill="FFFFFF"/>
        <w:tabs>
          <w:tab w:val="num" w:pos="567"/>
          <w:tab w:val="num" w:pos="720"/>
          <w:tab w:val="num" w:pos="960"/>
          <w:tab w:val="left" w:pos="1168"/>
        </w:tabs>
        <w:spacing w:after="0"/>
        <w:ind w:left="34" w:firstLine="709"/>
        <w:jc w:val="both"/>
        <w:rPr>
          <w:rFonts w:ascii="Times New Roman" w:eastAsia="Times New Roman" w:hAnsi="Times New Roman" w:cs="Times New Roman"/>
          <w:noProof/>
          <w:color w:val="000000" w:themeColor="text1"/>
          <w:kern w:val="0"/>
          <w:sz w:val="24"/>
          <w:szCs w:val="24"/>
          <w:lang w:val="uz-Cyrl-UZ" w:eastAsia="ru-RU"/>
          <w14:ligatures w14:val="none"/>
        </w:rPr>
      </w:pPr>
      <w:r w:rsidRPr="0059727E">
        <w:rPr>
          <w:rFonts w:ascii="Times New Roman" w:eastAsia="Times New Roman" w:hAnsi="Times New Roman" w:cs="Times New Roman"/>
          <w:noProof/>
          <w:color w:val="000000" w:themeColor="text1"/>
          <w:kern w:val="0"/>
          <w:sz w:val="24"/>
          <w:szCs w:val="24"/>
          <w:lang w:val="uz-Cyrl-UZ" w:eastAsia="ru-RU"/>
          <w14:ligatures w14:val="none"/>
        </w:rPr>
        <w:t xml:space="preserve">b) qarz oluvchining kredit, foizlar va/yoki boshqa to‘lovlar bo‘yicha to‘lovlarni ushbu shartnomada, unga ilova qilingan to‘lovlar jadvalida, shuningdek ushbu shartnoma bilan tuzilishi ko‘rsatib o‘tilgan boshqa shartnomalar bo‘yicha belgilangan sanada </w:t>
      </w:r>
      <w:r w:rsidR="00256873" w:rsidRPr="00256873">
        <w:rPr>
          <w:rFonts w:ascii="Times New Roman" w:eastAsia="Times New Roman" w:hAnsi="Times New Roman" w:cs="Times New Roman"/>
          <w:noProof/>
          <w:color w:val="000000" w:themeColor="text1"/>
          <w:kern w:val="0"/>
          <w:sz w:val="24"/>
          <w:szCs w:val="24"/>
          <w:lang w:val="uz-Cyrl-UZ" w:eastAsia="ru-RU"/>
          <w14:ligatures w14:val="none"/>
        </w:rPr>
        <w:t xml:space="preserve">va miqdorda </w:t>
      </w:r>
      <w:r w:rsidRPr="0059727E">
        <w:rPr>
          <w:rFonts w:ascii="Times New Roman" w:eastAsia="Times New Roman" w:hAnsi="Times New Roman" w:cs="Times New Roman"/>
          <w:noProof/>
          <w:color w:val="000000" w:themeColor="text1"/>
          <w:kern w:val="0"/>
          <w:sz w:val="24"/>
          <w:szCs w:val="24"/>
          <w:lang w:val="uz-Cyrl-UZ" w:eastAsia="ru-RU"/>
          <w14:ligatures w14:val="none"/>
        </w:rPr>
        <w:t xml:space="preserve">amalga oshirmasligi; </w:t>
      </w:r>
    </w:p>
    <w:p w14:paraId="0CC9100F" w14:textId="29F9BC9E" w:rsidR="00D44B2A" w:rsidRPr="0059727E" w:rsidRDefault="00256873" w:rsidP="00256873">
      <w:pPr>
        <w:shd w:val="clear" w:color="auto" w:fill="FFFFFF"/>
        <w:tabs>
          <w:tab w:val="num" w:pos="567"/>
          <w:tab w:val="num" w:pos="720"/>
          <w:tab w:val="num" w:pos="960"/>
          <w:tab w:val="left" w:pos="1168"/>
        </w:tabs>
        <w:spacing w:after="0"/>
        <w:ind w:left="34" w:firstLine="709"/>
        <w:jc w:val="both"/>
        <w:rPr>
          <w:rFonts w:ascii="Times New Roman" w:eastAsia="Times New Roman" w:hAnsi="Times New Roman" w:cs="Times New Roman"/>
          <w:noProof/>
          <w:color w:val="000000" w:themeColor="text1"/>
          <w:kern w:val="0"/>
          <w:sz w:val="24"/>
          <w:szCs w:val="24"/>
          <w:lang w:val="uz-Cyrl-UZ" w:eastAsia="ru-RU"/>
          <w14:ligatures w14:val="none"/>
        </w:rPr>
      </w:pPr>
      <w:r>
        <w:rPr>
          <w:rFonts w:ascii="Times New Roman" w:eastAsia="Times New Roman" w:hAnsi="Times New Roman" w:cs="Times New Roman"/>
          <w:noProof/>
          <w:color w:val="000000" w:themeColor="text1"/>
          <w:kern w:val="0"/>
          <w:sz w:val="24"/>
          <w:szCs w:val="24"/>
          <w:lang w:val="en-US" w:eastAsia="ru-RU"/>
          <w14:ligatures w14:val="none"/>
        </w:rPr>
        <w:t>d</w:t>
      </w:r>
      <w:r w:rsidR="00D44B2A" w:rsidRPr="0059727E">
        <w:rPr>
          <w:rFonts w:ascii="Times New Roman" w:eastAsia="Times New Roman" w:hAnsi="Times New Roman" w:cs="Times New Roman"/>
          <w:noProof/>
          <w:color w:val="000000" w:themeColor="text1"/>
          <w:kern w:val="0"/>
          <w:sz w:val="24"/>
          <w:szCs w:val="24"/>
          <w:lang w:val="uz-Cyrl-UZ" w:eastAsia="ru-RU"/>
          <w14:ligatures w14:val="none"/>
        </w:rPr>
        <w:t>)  ushbu shartnoma shartlarini buzish;</w:t>
      </w:r>
    </w:p>
    <w:p w14:paraId="1879C22E" w14:textId="37756C19" w:rsidR="00D44B2A" w:rsidRPr="0059727E" w:rsidRDefault="00256873" w:rsidP="00256873">
      <w:pPr>
        <w:shd w:val="clear" w:color="auto" w:fill="FFFFFF"/>
        <w:tabs>
          <w:tab w:val="num" w:pos="567"/>
          <w:tab w:val="num" w:pos="720"/>
          <w:tab w:val="num" w:pos="960"/>
          <w:tab w:val="left" w:pos="1168"/>
        </w:tabs>
        <w:spacing w:after="0"/>
        <w:ind w:left="34" w:firstLine="709"/>
        <w:jc w:val="both"/>
        <w:rPr>
          <w:rFonts w:ascii="Times New Roman" w:eastAsia="Times New Roman" w:hAnsi="Times New Roman" w:cs="Times New Roman"/>
          <w:noProof/>
          <w:color w:val="000000" w:themeColor="text1"/>
          <w:kern w:val="0"/>
          <w:sz w:val="24"/>
          <w:szCs w:val="24"/>
          <w:lang w:val="uz-Cyrl-UZ" w:eastAsia="ru-RU"/>
          <w14:ligatures w14:val="none"/>
        </w:rPr>
      </w:pPr>
      <w:r w:rsidRPr="00256873">
        <w:rPr>
          <w:rFonts w:ascii="Times New Roman" w:eastAsia="Times New Roman" w:hAnsi="Times New Roman" w:cs="Times New Roman"/>
          <w:noProof/>
          <w:color w:val="000000" w:themeColor="text1"/>
          <w:kern w:val="0"/>
          <w:sz w:val="24"/>
          <w:szCs w:val="24"/>
          <w:lang w:val="uz-Cyrl-UZ" w:eastAsia="ru-RU"/>
          <w14:ligatures w14:val="none"/>
        </w:rPr>
        <w:t>e</w:t>
      </w:r>
      <w:r w:rsidR="00D44B2A" w:rsidRPr="0059727E">
        <w:rPr>
          <w:rFonts w:ascii="Times New Roman" w:eastAsia="Times New Roman" w:hAnsi="Times New Roman" w:cs="Times New Roman"/>
          <w:noProof/>
          <w:color w:val="000000" w:themeColor="text1"/>
          <w:kern w:val="0"/>
          <w:sz w:val="24"/>
          <w:szCs w:val="24"/>
          <w:lang w:val="uz-Cyrl-UZ" w:eastAsia="ru-RU"/>
          <w14:ligatures w14:val="none"/>
        </w:rPr>
        <w:t>) haqqoniy bo‘lmagan hujjatlarni taqdim etish orqali Bankni ataylab chalg‘itish;</w:t>
      </w:r>
    </w:p>
    <w:p w14:paraId="121B1111" w14:textId="00D0DD6D" w:rsidR="00D44B2A" w:rsidRPr="0059727E" w:rsidRDefault="00256873" w:rsidP="00256873">
      <w:pPr>
        <w:shd w:val="clear" w:color="auto" w:fill="FFFFFF"/>
        <w:tabs>
          <w:tab w:val="num" w:pos="567"/>
          <w:tab w:val="num" w:pos="720"/>
          <w:tab w:val="num" w:pos="960"/>
          <w:tab w:val="left" w:pos="1168"/>
        </w:tabs>
        <w:spacing w:after="0" w:line="240" w:lineRule="auto"/>
        <w:ind w:left="34" w:firstLine="709"/>
        <w:jc w:val="both"/>
        <w:rPr>
          <w:rFonts w:ascii="Times New Roman" w:eastAsia="Times New Roman" w:hAnsi="Times New Roman" w:cs="Times New Roman"/>
          <w:noProof/>
          <w:color w:val="000000" w:themeColor="text1"/>
          <w:kern w:val="0"/>
          <w:sz w:val="24"/>
          <w:szCs w:val="24"/>
          <w:lang w:val="uz-Cyrl-UZ" w:eastAsia="ru-RU"/>
          <w14:ligatures w14:val="none"/>
        </w:rPr>
      </w:pPr>
      <w:r w:rsidRPr="00256873">
        <w:rPr>
          <w:rFonts w:ascii="Times New Roman" w:eastAsia="Times New Roman" w:hAnsi="Times New Roman" w:cs="Times New Roman"/>
          <w:noProof/>
          <w:color w:val="000000" w:themeColor="text1"/>
          <w:kern w:val="0"/>
          <w:sz w:val="24"/>
          <w:szCs w:val="24"/>
          <w:lang w:val="uz-Cyrl-UZ" w:eastAsia="ru-RU"/>
          <w14:ligatures w14:val="none"/>
        </w:rPr>
        <w:t>f</w:t>
      </w:r>
      <w:r w:rsidR="00D44B2A" w:rsidRPr="0059727E">
        <w:rPr>
          <w:rFonts w:ascii="Times New Roman" w:eastAsia="Times New Roman" w:hAnsi="Times New Roman" w:cs="Times New Roman"/>
          <w:noProof/>
          <w:color w:val="000000" w:themeColor="text1"/>
          <w:kern w:val="0"/>
          <w:sz w:val="24"/>
          <w:szCs w:val="24"/>
          <w:lang w:val="uz-Cyrl-UZ" w:eastAsia="ru-RU"/>
          <w14:ligatures w14:val="none"/>
        </w:rPr>
        <w:t xml:space="preserve">)  Bankning xulosasiga ko‘ra </w:t>
      </w:r>
      <w:r w:rsidRPr="00256873">
        <w:rPr>
          <w:rFonts w:ascii="Times New Roman" w:eastAsia="Times New Roman" w:hAnsi="Times New Roman" w:cs="Times New Roman"/>
          <w:noProof/>
          <w:color w:val="000000" w:themeColor="text1"/>
          <w:kern w:val="0"/>
          <w:sz w:val="24"/>
          <w:szCs w:val="24"/>
          <w:lang w:val="uz-Cyrl-UZ" w:eastAsia="ru-RU"/>
          <w14:ligatures w14:val="none"/>
        </w:rPr>
        <w:t>Q</w:t>
      </w:r>
      <w:r w:rsidR="00D44B2A" w:rsidRPr="0059727E">
        <w:rPr>
          <w:rFonts w:ascii="Times New Roman" w:eastAsia="Times New Roman" w:hAnsi="Times New Roman" w:cs="Times New Roman"/>
          <w:noProof/>
          <w:color w:val="000000" w:themeColor="text1"/>
          <w:kern w:val="0"/>
          <w:sz w:val="24"/>
          <w:szCs w:val="24"/>
          <w:lang w:val="uz-Cyrl-UZ" w:eastAsia="ru-RU"/>
          <w14:ligatures w14:val="none"/>
        </w:rPr>
        <w:t>arz oluvchi tomonidan Bankka kredit bo‘yicha taqdim etilgan ta’minot turining o‘z qiymatini to‘liq yoki qisman yo‘qotishi yoki haqiqiy bo‘lmay qolishi;</w:t>
      </w:r>
    </w:p>
    <w:p w14:paraId="336A6F0D" w14:textId="0079D92A" w:rsidR="00D44B2A" w:rsidRPr="0059727E" w:rsidRDefault="00256873" w:rsidP="00256873">
      <w:pPr>
        <w:shd w:val="clear" w:color="auto" w:fill="FFFFFF"/>
        <w:tabs>
          <w:tab w:val="num" w:pos="567"/>
          <w:tab w:val="num" w:pos="720"/>
          <w:tab w:val="num" w:pos="960"/>
          <w:tab w:val="left" w:pos="1168"/>
        </w:tabs>
        <w:spacing w:after="0"/>
        <w:ind w:left="34" w:firstLine="709"/>
        <w:jc w:val="both"/>
        <w:rPr>
          <w:rFonts w:ascii="Times New Roman" w:eastAsia="Times New Roman" w:hAnsi="Times New Roman" w:cs="Times New Roman"/>
          <w:noProof/>
          <w:color w:val="000000" w:themeColor="text1"/>
          <w:kern w:val="0"/>
          <w:sz w:val="24"/>
          <w:szCs w:val="24"/>
          <w:lang w:val="uz-Cyrl-UZ" w:eastAsia="ru-RU"/>
          <w14:ligatures w14:val="none"/>
        </w:rPr>
      </w:pPr>
      <w:r w:rsidRPr="00256873">
        <w:rPr>
          <w:rFonts w:ascii="Times New Roman" w:eastAsia="Times New Roman" w:hAnsi="Times New Roman" w:cs="Times New Roman"/>
          <w:noProof/>
          <w:color w:val="000000" w:themeColor="text1"/>
          <w:kern w:val="0"/>
          <w:sz w:val="24"/>
          <w:szCs w:val="24"/>
          <w:lang w:val="uz-Cyrl-UZ" w:eastAsia="ru-RU"/>
          <w14:ligatures w14:val="none"/>
        </w:rPr>
        <w:t>g</w:t>
      </w:r>
      <w:r w:rsidR="00D44B2A" w:rsidRPr="0059727E">
        <w:rPr>
          <w:rFonts w:ascii="Times New Roman" w:eastAsia="Times New Roman" w:hAnsi="Times New Roman" w:cs="Times New Roman"/>
          <w:noProof/>
          <w:color w:val="000000" w:themeColor="text1"/>
          <w:kern w:val="0"/>
          <w:sz w:val="24"/>
          <w:szCs w:val="24"/>
          <w:lang w:val="uz-Cyrl-UZ" w:eastAsia="ru-RU"/>
          <w14:ligatures w14:val="none"/>
        </w:rPr>
        <w:t xml:space="preserve">) </w:t>
      </w:r>
      <w:r w:rsidRPr="00256873">
        <w:rPr>
          <w:rFonts w:ascii="Times New Roman" w:eastAsia="Times New Roman" w:hAnsi="Times New Roman" w:cs="Times New Roman"/>
          <w:noProof/>
          <w:color w:val="000000" w:themeColor="text1"/>
          <w:kern w:val="0"/>
          <w:sz w:val="24"/>
          <w:szCs w:val="24"/>
          <w:lang w:val="uz-Cyrl-UZ" w:eastAsia="ru-RU"/>
          <w14:ligatures w14:val="none"/>
        </w:rPr>
        <w:t>Q</w:t>
      </w:r>
      <w:r w:rsidR="00D44B2A" w:rsidRPr="0059727E">
        <w:rPr>
          <w:rFonts w:ascii="Times New Roman" w:eastAsia="Times New Roman" w:hAnsi="Times New Roman" w:cs="Times New Roman"/>
          <w:noProof/>
          <w:color w:val="000000" w:themeColor="text1"/>
          <w:kern w:val="0"/>
          <w:sz w:val="24"/>
          <w:szCs w:val="24"/>
          <w:lang w:val="uz-Cyrl-UZ" w:eastAsia="ru-RU"/>
          <w14:ligatures w14:val="none"/>
        </w:rPr>
        <w:t>arz oluvchining moliyaviy ahvolining yomonlashishi yoxud kredit shartnomasi bo‘yicha majburiyatlarni muntazam buzilishiga olib keluvchi aniq ma’lumotlarni yashirish;</w:t>
      </w:r>
    </w:p>
    <w:p w14:paraId="15331034" w14:textId="7BD7E52B" w:rsidR="00D44B2A" w:rsidRPr="0059727E" w:rsidRDefault="00256873" w:rsidP="00256873">
      <w:pPr>
        <w:shd w:val="clear" w:color="auto" w:fill="FFFFFF"/>
        <w:tabs>
          <w:tab w:val="num" w:pos="567"/>
          <w:tab w:val="num" w:pos="720"/>
          <w:tab w:val="num" w:pos="960"/>
          <w:tab w:val="left" w:pos="1168"/>
        </w:tabs>
        <w:spacing w:after="0"/>
        <w:ind w:left="34" w:firstLine="709"/>
        <w:jc w:val="both"/>
        <w:rPr>
          <w:rFonts w:ascii="Times New Roman" w:eastAsia="Times New Roman" w:hAnsi="Times New Roman" w:cs="Times New Roman"/>
          <w:noProof/>
          <w:color w:val="000000" w:themeColor="text1"/>
          <w:kern w:val="0"/>
          <w:sz w:val="24"/>
          <w:szCs w:val="24"/>
          <w:lang w:val="uz-Cyrl-UZ" w:eastAsia="ru-RU"/>
          <w14:ligatures w14:val="none"/>
        </w:rPr>
      </w:pPr>
      <w:r w:rsidRPr="00256873">
        <w:rPr>
          <w:rFonts w:ascii="Times New Roman" w:eastAsia="Times New Roman" w:hAnsi="Times New Roman" w:cs="Times New Roman"/>
          <w:noProof/>
          <w:color w:val="000000" w:themeColor="text1"/>
          <w:kern w:val="0"/>
          <w:sz w:val="24"/>
          <w:szCs w:val="24"/>
          <w:lang w:val="uz-Cyrl-UZ" w:eastAsia="ru-RU"/>
          <w14:ligatures w14:val="none"/>
        </w:rPr>
        <w:t>h</w:t>
      </w:r>
      <w:r w:rsidR="00D44B2A" w:rsidRPr="0059727E">
        <w:rPr>
          <w:rFonts w:ascii="Times New Roman" w:eastAsia="Times New Roman" w:hAnsi="Times New Roman" w:cs="Times New Roman"/>
          <w:noProof/>
          <w:color w:val="000000" w:themeColor="text1"/>
          <w:kern w:val="0"/>
          <w:sz w:val="24"/>
          <w:szCs w:val="24"/>
          <w:lang w:val="uz-Cyrl-UZ" w:eastAsia="ru-RU"/>
          <w14:ligatures w14:val="none"/>
        </w:rPr>
        <w:t>)  qarz oluvchining Bank oldidagi majburiyatlarining bajarilishiga ta’sir qilishi mumkin bo‘lgan boshqa hodisalar;</w:t>
      </w:r>
    </w:p>
    <w:p w14:paraId="6301637F" w14:textId="04333CF5" w:rsidR="00D44B2A" w:rsidRPr="0059727E" w:rsidRDefault="00256873" w:rsidP="00256873">
      <w:pPr>
        <w:shd w:val="clear" w:color="auto" w:fill="FFFFFF"/>
        <w:tabs>
          <w:tab w:val="num" w:pos="567"/>
          <w:tab w:val="num" w:pos="720"/>
          <w:tab w:val="num" w:pos="960"/>
          <w:tab w:val="left" w:pos="1168"/>
        </w:tabs>
        <w:spacing w:after="0"/>
        <w:ind w:left="34" w:firstLine="709"/>
        <w:jc w:val="both"/>
        <w:rPr>
          <w:rFonts w:ascii="Times New Roman" w:eastAsia="Times New Roman" w:hAnsi="Times New Roman" w:cs="Times New Roman"/>
          <w:noProof/>
          <w:color w:val="000000" w:themeColor="text1"/>
          <w:kern w:val="0"/>
          <w:sz w:val="24"/>
          <w:szCs w:val="24"/>
          <w:lang w:val="uz-Cyrl-UZ" w:eastAsia="ru-RU"/>
          <w14:ligatures w14:val="none"/>
        </w:rPr>
      </w:pPr>
      <w:r>
        <w:rPr>
          <w:rFonts w:ascii="Times New Roman" w:eastAsia="Times New Roman" w:hAnsi="Times New Roman" w:cs="Times New Roman"/>
          <w:noProof/>
          <w:color w:val="000000" w:themeColor="text1"/>
          <w:kern w:val="0"/>
          <w:sz w:val="24"/>
          <w:szCs w:val="24"/>
          <w:lang w:val="en-US" w:eastAsia="ru-RU"/>
          <w14:ligatures w14:val="none"/>
        </w:rPr>
        <w:t>i</w:t>
      </w:r>
      <w:r w:rsidR="00D44B2A" w:rsidRPr="0059727E">
        <w:rPr>
          <w:rFonts w:ascii="Times New Roman" w:eastAsia="Times New Roman" w:hAnsi="Times New Roman" w:cs="Times New Roman"/>
          <w:noProof/>
          <w:color w:val="000000" w:themeColor="text1"/>
          <w:kern w:val="0"/>
          <w:sz w:val="24"/>
          <w:szCs w:val="24"/>
          <w:lang w:val="uz-Cyrl-UZ" w:eastAsia="ru-RU"/>
          <w14:ligatures w14:val="none"/>
        </w:rPr>
        <w:t>)  ushbu shartnoma bilan bog‘liq bo‘lgan boshqa shartnomalar (garov, sug‘urta va b.) shartlarini buzish.</w:t>
      </w:r>
    </w:p>
    <w:p w14:paraId="50691FD8" w14:textId="77777777" w:rsidR="00D44B2A" w:rsidRPr="0059727E" w:rsidRDefault="00D44B2A" w:rsidP="00D44B2A">
      <w:pPr>
        <w:pStyle w:val="a7"/>
        <w:numPr>
          <w:ilvl w:val="0"/>
          <w:numId w:val="1"/>
        </w:numPr>
        <w:shd w:val="clear" w:color="auto" w:fill="FFFFFF"/>
        <w:spacing w:after="0" w:line="240" w:lineRule="auto"/>
        <w:ind w:left="34" w:firstLine="709"/>
        <w:jc w:val="center"/>
        <w:rPr>
          <w:rFonts w:ascii="Times New Roman" w:hAnsi="Times New Roman" w:cs="Times New Roman"/>
          <w:b/>
          <w:bCs/>
          <w:color w:val="000000" w:themeColor="text1"/>
          <w:sz w:val="24"/>
          <w:szCs w:val="24"/>
          <w:lang w:val="uz-Cyrl-UZ"/>
        </w:rPr>
      </w:pPr>
      <w:r w:rsidRPr="0059727E">
        <w:rPr>
          <w:rFonts w:ascii="Times New Roman" w:hAnsi="Times New Roman" w:cs="Times New Roman"/>
          <w:b/>
          <w:bCs/>
          <w:color w:val="000000" w:themeColor="text1"/>
          <w:sz w:val="24"/>
          <w:szCs w:val="24"/>
          <w:lang w:val="uz-Cyrl-UZ"/>
        </w:rPr>
        <w:t>FORS-MAJOR HOLATLAR</w:t>
      </w:r>
    </w:p>
    <w:p w14:paraId="12DA5980" w14:textId="77777777" w:rsidR="00D44B2A" w:rsidRPr="0059727E" w:rsidRDefault="00D44B2A" w:rsidP="00D44B2A">
      <w:pPr>
        <w:pStyle w:val="a7"/>
        <w:numPr>
          <w:ilvl w:val="1"/>
          <w:numId w:val="1"/>
        </w:numPr>
        <w:shd w:val="clear" w:color="auto" w:fill="FFFFFF"/>
        <w:tabs>
          <w:tab w:val="left" w:pos="1310"/>
        </w:tabs>
        <w:spacing w:after="0" w:line="240" w:lineRule="auto"/>
        <w:ind w:left="3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Tomonlar ushbu shartnoma bo‘yicha majburiyatlarning qisman yoki to‘liq bajarilmaganligi uchun, agar ushbu bajarilmaganlik shartnoma tuzilgandan keyin, Tomonlar oldindan ko‘ra olishmagan, oqilona choralar bilan bartaraf etishi mumkin bo‘lmagan favqulodda tusdagi hodisalar natijasida vujudga kelgan yengib bo‘lmaydigan kuch holatlarining oqibatlari hisoblansa, javobgarlikdan ozod etiladi.</w:t>
      </w:r>
    </w:p>
    <w:p w14:paraId="5DA83DB8" w14:textId="77777777" w:rsidR="00D44B2A" w:rsidRPr="0059727E" w:rsidRDefault="00D44B2A" w:rsidP="00D44B2A">
      <w:pPr>
        <w:pStyle w:val="a7"/>
        <w:numPr>
          <w:ilvl w:val="1"/>
          <w:numId w:val="1"/>
        </w:numPr>
        <w:shd w:val="clear" w:color="auto" w:fill="FFFFFF"/>
        <w:tabs>
          <w:tab w:val="left" w:pos="1310"/>
        </w:tabs>
        <w:spacing w:after="0" w:line="240" w:lineRule="auto"/>
        <w:ind w:left="3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Yengib bo‘lmaydigan kuch holatlariga Tomon ta’sir ko‘rsatishi va ularning vujudga kelishi uchun javobgar bo‘lishi mumkin bo‘lmagan, masalan: zilzila, suv toshqini, yong‘in, shuningdek ish tashlash, Hukumat hujjatlari yoki davlat organlari qarorlari, ushbu shartnoma predmetini bajarishga to‘sqinlik qiluvchi istalgan tusdagi harbiy harakatlar kiradi.</w:t>
      </w:r>
    </w:p>
    <w:p w14:paraId="1A549ADB" w14:textId="77777777" w:rsidR="00D44B2A" w:rsidRPr="0059727E" w:rsidRDefault="00D44B2A" w:rsidP="00D44B2A">
      <w:pPr>
        <w:pStyle w:val="a7"/>
        <w:numPr>
          <w:ilvl w:val="1"/>
          <w:numId w:val="1"/>
        </w:numPr>
        <w:shd w:val="clear" w:color="auto" w:fill="FFFFFF"/>
        <w:tabs>
          <w:tab w:val="left" w:pos="1310"/>
        </w:tabs>
        <w:spacing w:after="0" w:line="240" w:lineRule="auto"/>
        <w:ind w:left="3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Yengib bo‘lmaydigan kuch holatlariga asoslanadigan Tomon boshqa Tomonni bunday holatlar boshlanganligi to‘g‘risida yozma ravishda zudlik bilan xabardor qilishi shart, shu bilan birga istalgan Tomonning talabiga ko‘ra holatlarning boshlanishi faktini tasdiqlovchi, tegishli organ tomonidan berilgan hujjat taqdim etilishi kerak.</w:t>
      </w:r>
    </w:p>
    <w:p w14:paraId="3AC58353" w14:textId="77777777" w:rsidR="00D44B2A" w:rsidRPr="0059727E" w:rsidRDefault="00D44B2A" w:rsidP="00D44B2A">
      <w:pPr>
        <w:pStyle w:val="a7"/>
        <w:shd w:val="clear" w:color="auto" w:fill="FFFFFF"/>
        <w:tabs>
          <w:tab w:val="left" w:pos="1310"/>
        </w:tabs>
        <w:ind w:left="34" w:firstLine="709"/>
        <w:jc w:val="both"/>
        <w:rPr>
          <w:rFonts w:ascii="Times New Roman" w:hAnsi="Times New Roman" w:cs="Times New Roman"/>
          <w:color w:val="000000" w:themeColor="text1"/>
          <w:sz w:val="24"/>
          <w:szCs w:val="24"/>
          <w:lang w:val="uz-Cyrl-UZ"/>
        </w:rPr>
      </w:pPr>
    </w:p>
    <w:p w14:paraId="464BD0BB" w14:textId="60C24190" w:rsidR="00D44B2A" w:rsidRPr="0059727E" w:rsidRDefault="00D44B2A" w:rsidP="00D44B2A">
      <w:pPr>
        <w:pStyle w:val="a7"/>
        <w:numPr>
          <w:ilvl w:val="0"/>
          <w:numId w:val="1"/>
        </w:numPr>
        <w:shd w:val="clear" w:color="auto" w:fill="FFFFFF"/>
        <w:spacing w:after="0" w:line="240" w:lineRule="auto"/>
        <w:ind w:left="34" w:firstLine="709"/>
        <w:jc w:val="center"/>
        <w:rPr>
          <w:rFonts w:ascii="Times New Roman" w:hAnsi="Times New Roman" w:cs="Times New Roman"/>
          <w:b/>
          <w:bCs/>
          <w:color w:val="000000" w:themeColor="text1"/>
          <w:sz w:val="24"/>
          <w:szCs w:val="24"/>
          <w:lang w:val="uz-Cyrl-UZ"/>
        </w:rPr>
      </w:pPr>
      <w:r w:rsidRPr="0059727E">
        <w:rPr>
          <w:rFonts w:ascii="Times New Roman" w:hAnsi="Times New Roman" w:cs="Times New Roman"/>
          <w:b/>
          <w:bCs/>
          <w:color w:val="000000" w:themeColor="text1"/>
          <w:sz w:val="24"/>
          <w:szCs w:val="24"/>
          <w:lang w:val="uz-Cyrl-UZ"/>
        </w:rPr>
        <w:t>NIZOLARNI HAL QILIS</w:t>
      </w:r>
      <w:r w:rsidR="00256873">
        <w:rPr>
          <w:rFonts w:ascii="Times New Roman" w:hAnsi="Times New Roman" w:cs="Times New Roman"/>
          <w:b/>
          <w:bCs/>
          <w:color w:val="000000" w:themeColor="text1"/>
          <w:sz w:val="24"/>
          <w:szCs w:val="24"/>
          <w:lang w:val="en-US"/>
        </w:rPr>
        <w:t>H</w:t>
      </w:r>
    </w:p>
    <w:p w14:paraId="6655F807" w14:textId="77777777" w:rsidR="00D44B2A" w:rsidRPr="0059727E" w:rsidRDefault="00D44B2A" w:rsidP="00D44B2A">
      <w:pPr>
        <w:pStyle w:val="a7"/>
        <w:numPr>
          <w:ilvl w:val="1"/>
          <w:numId w:val="1"/>
        </w:numPr>
        <w:shd w:val="clear" w:color="auto" w:fill="FFFFFF"/>
        <w:tabs>
          <w:tab w:val="left" w:pos="1310"/>
        </w:tabs>
        <w:spacing w:after="0" w:line="240" w:lineRule="auto"/>
        <w:ind w:left="3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 xml:space="preserve">Tomonlar ushbu shartnoma yuzasidan kelib chiqishi mumkin bo‘lgan kelishmovchilik va nizolarni muzokara va maslahatlar yo‘li bilan hal qilishga harakat qiladilar. </w:t>
      </w:r>
    </w:p>
    <w:p w14:paraId="0B191490" w14:textId="77777777" w:rsidR="00D44B2A" w:rsidRPr="0059727E" w:rsidRDefault="00D44B2A" w:rsidP="00D44B2A">
      <w:pPr>
        <w:pStyle w:val="a7"/>
        <w:numPr>
          <w:ilvl w:val="1"/>
          <w:numId w:val="1"/>
        </w:numPr>
        <w:shd w:val="clear" w:color="auto" w:fill="FFFFFF"/>
        <w:tabs>
          <w:tab w:val="left" w:pos="1310"/>
        </w:tabs>
        <w:spacing w:after="0" w:line="240" w:lineRule="auto"/>
        <w:ind w:left="3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Ushbu shartnoma bo‘yicha taraflar o‘rtasida kelib chiqqan kelishmovchilik va nizolarni muzokaralar yo‘li bilan hal etilmagan taqdirda, ular O‘zbekiston Respublikasining amaldagi qonunchiligiga asosan kredit mablag‘i ajratilgan BXM/BXO joylashgan hududdagi fuqarolik ishlari bo‘yicha tumanlararo sudida ko‘rib chiqiladi.</w:t>
      </w:r>
    </w:p>
    <w:p w14:paraId="5C36A0FE" w14:textId="77777777" w:rsidR="00D44B2A" w:rsidRPr="0059727E" w:rsidRDefault="00D44B2A" w:rsidP="00D44B2A">
      <w:pPr>
        <w:pStyle w:val="a7"/>
        <w:shd w:val="clear" w:color="auto" w:fill="FFFFFF"/>
        <w:tabs>
          <w:tab w:val="num" w:pos="960"/>
          <w:tab w:val="left" w:pos="1310"/>
        </w:tabs>
        <w:ind w:left="34" w:firstLine="709"/>
        <w:jc w:val="both"/>
        <w:rPr>
          <w:rFonts w:ascii="Times New Roman" w:hAnsi="Times New Roman" w:cs="Times New Roman"/>
          <w:color w:val="000000" w:themeColor="text1"/>
          <w:sz w:val="24"/>
          <w:szCs w:val="24"/>
          <w:lang w:val="uz-Cyrl-UZ"/>
        </w:rPr>
      </w:pPr>
    </w:p>
    <w:p w14:paraId="36CB1175" w14:textId="77840525" w:rsidR="00D44B2A" w:rsidRPr="0059727E" w:rsidRDefault="00D44B2A" w:rsidP="00D44B2A">
      <w:pPr>
        <w:pStyle w:val="a7"/>
        <w:numPr>
          <w:ilvl w:val="0"/>
          <w:numId w:val="1"/>
        </w:numPr>
        <w:shd w:val="clear" w:color="auto" w:fill="FFFFFF"/>
        <w:spacing w:after="0" w:line="240" w:lineRule="auto"/>
        <w:ind w:left="34" w:firstLine="709"/>
        <w:jc w:val="center"/>
        <w:rPr>
          <w:rFonts w:ascii="Times New Roman" w:hAnsi="Times New Roman" w:cs="Times New Roman"/>
          <w:b/>
          <w:bCs/>
          <w:color w:val="000000" w:themeColor="text1"/>
          <w:sz w:val="24"/>
          <w:szCs w:val="24"/>
          <w:lang w:val="uz-Cyrl-UZ"/>
        </w:rPr>
      </w:pPr>
      <w:r w:rsidRPr="0059727E">
        <w:rPr>
          <w:rFonts w:ascii="Times New Roman" w:hAnsi="Times New Roman" w:cs="Times New Roman"/>
          <w:b/>
          <w:bCs/>
          <w:color w:val="000000" w:themeColor="text1"/>
          <w:sz w:val="24"/>
          <w:szCs w:val="24"/>
          <w:lang w:val="uz-Cyrl-UZ"/>
        </w:rPr>
        <w:t>KORRUPSIY</w:t>
      </w:r>
      <w:r w:rsidR="00256873">
        <w:rPr>
          <w:rFonts w:ascii="Times New Roman" w:hAnsi="Times New Roman" w:cs="Times New Roman"/>
          <w:b/>
          <w:bCs/>
          <w:color w:val="000000" w:themeColor="text1"/>
          <w:sz w:val="24"/>
          <w:szCs w:val="24"/>
          <w:lang w:val="en-US"/>
        </w:rPr>
        <w:t>A</w:t>
      </w:r>
      <w:r w:rsidRPr="0059727E">
        <w:rPr>
          <w:rFonts w:ascii="Times New Roman" w:hAnsi="Times New Roman" w:cs="Times New Roman"/>
          <w:b/>
          <w:bCs/>
          <w:color w:val="000000" w:themeColor="text1"/>
          <w:sz w:val="24"/>
          <w:szCs w:val="24"/>
          <w:lang w:val="uz-Cyrl-UZ"/>
        </w:rPr>
        <w:t>GA QARShI ShARTLAR</w:t>
      </w:r>
    </w:p>
    <w:p w14:paraId="154E6FEE" w14:textId="77777777" w:rsidR="00D44B2A" w:rsidRPr="0059727E" w:rsidRDefault="00D44B2A" w:rsidP="00D44B2A">
      <w:pPr>
        <w:pStyle w:val="a7"/>
        <w:numPr>
          <w:ilvl w:val="1"/>
          <w:numId w:val="1"/>
        </w:numPr>
        <w:shd w:val="clear" w:color="auto" w:fill="FFFFFF"/>
        <w:tabs>
          <w:tab w:val="left" w:pos="1310"/>
        </w:tabs>
        <w:spacing w:after="0" w:line="240" w:lineRule="auto"/>
        <w:ind w:left="3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 xml:space="preserve">Taraflar ushbu shartnoma bo‘yicha o‘z majburiyatlarini  bajarayotganda ularning har biri o‘z faoliyatida korrupsion xarakatlarni to‘liq ta’qiqlash va har qanday shaklda yordam  (bevosita  yoki bilvosita), shu jumladan pul mablag‘lari, qimmatbaho buyumlar, boshqa mol-mulk </w:t>
      </w:r>
      <w:r w:rsidRPr="0059727E">
        <w:rPr>
          <w:rFonts w:ascii="Times New Roman" w:hAnsi="Times New Roman" w:cs="Times New Roman"/>
          <w:color w:val="000000" w:themeColor="text1"/>
          <w:sz w:val="24"/>
          <w:szCs w:val="24"/>
          <w:lang w:val="uz-Cyrl-UZ"/>
        </w:rPr>
        <w:lastRenderedPageBreak/>
        <w:t>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w:t>
      </w:r>
    </w:p>
    <w:p w14:paraId="7D28CA09" w14:textId="77777777" w:rsidR="00D44B2A" w:rsidRPr="0059727E" w:rsidRDefault="00D44B2A" w:rsidP="00D44B2A">
      <w:pPr>
        <w:pStyle w:val="a7"/>
        <w:numPr>
          <w:ilvl w:val="1"/>
          <w:numId w:val="1"/>
        </w:numPr>
        <w:shd w:val="clear" w:color="auto" w:fill="FFFFFF"/>
        <w:tabs>
          <w:tab w:val="left" w:pos="1310"/>
        </w:tabs>
        <w:spacing w:after="0" w:line="240" w:lineRule="auto"/>
        <w:ind w:left="3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Taraflar ushbu shartnoma bo‘yicha o‘z majburiyatlarini bajarish chog‘ida na o‘zlari, na ijroiya organi, na ularning masabdor shaxlari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20DBAD8A" w14:textId="77777777" w:rsidR="00D44B2A" w:rsidRPr="0059727E" w:rsidRDefault="00D44B2A" w:rsidP="00D44B2A">
      <w:pPr>
        <w:pStyle w:val="a7"/>
        <w:numPr>
          <w:ilvl w:val="1"/>
          <w:numId w:val="1"/>
        </w:numPr>
        <w:shd w:val="clear" w:color="auto" w:fill="FFFFFF"/>
        <w:tabs>
          <w:tab w:val="left" w:pos="1310"/>
        </w:tabs>
        <w:spacing w:after="0" w:line="240" w:lineRule="auto"/>
        <w:ind w:left="3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 xml:space="preserve">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  Yozma xabarnomalar “O‘zsanoatqurilishbank” ATB tomonidan tashkil etilgan jismoniy va yuridik shaxslar uchun korrupsiyaga qarshi kurashish “Komplaens ishonch liniyasi” kanallari (tel:0-800-120-8888, veb sayt </w:t>
      </w:r>
      <w:hyperlink r:id="rId5" w:history="1">
        <w:r w:rsidRPr="0059727E">
          <w:rPr>
            <w:rFonts w:ascii="Times New Roman" w:hAnsi="Times New Roman" w:cs="Times New Roman"/>
            <w:color w:val="000000" w:themeColor="text1"/>
            <w:sz w:val="24"/>
            <w:szCs w:val="24"/>
            <w:lang w:val="uz-Cyrl-UZ"/>
          </w:rPr>
          <w:t>www.sqb.uz</w:t>
        </w:r>
      </w:hyperlink>
      <w:r w:rsidRPr="0059727E">
        <w:rPr>
          <w:rFonts w:ascii="Times New Roman" w:hAnsi="Times New Roman" w:cs="Times New Roman"/>
          <w:color w:val="000000" w:themeColor="text1"/>
          <w:sz w:val="24"/>
          <w:szCs w:val="24"/>
          <w:lang w:val="uz-Cyrl-UZ"/>
        </w:rPr>
        <w:t xml:space="preserve">, Telegram messenjer SQB AntiKor (@sqbantikor_bot) orqali amalga oshiriladi. </w:t>
      </w:r>
    </w:p>
    <w:p w14:paraId="269D3AC3" w14:textId="77777777" w:rsidR="00D44B2A" w:rsidRPr="0059727E" w:rsidRDefault="00D44B2A" w:rsidP="00D44B2A">
      <w:pPr>
        <w:pStyle w:val="a7"/>
        <w:numPr>
          <w:ilvl w:val="1"/>
          <w:numId w:val="1"/>
        </w:numPr>
        <w:shd w:val="clear" w:color="auto" w:fill="FFFFFF"/>
        <w:tabs>
          <w:tab w:val="left" w:pos="1310"/>
        </w:tabs>
        <w:spacing w:after="0" w:line="240" w:lineRule="auto"/>
        <w:ind w:left="3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 xml:space="preserve">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78E40415" w14:textId="77777777" w:rsidR="00D44B2A" w:rsidRPr="0059727E" w:rsidRDefault="00D44B2A" w:rsidP="00D44B2A">
      <w:pPr>
        <w:pStyle w:val="a7"/>
        <w:numPr>
          <w:ilvl w:val="1"/>
          <w:numId w:val="1"/>
        </w:numPr>
        <w:shd w:val="clear" w:color="auto" w:fill="FFFFFF"/>
        <w:tabs>
          <w:tab w:val="left" w:pos="1310"/>
        </w:tabs>
        <w:spacing w:after="0" w:line="240" w:lineRule="auto"/>
        <w:ind w:left="3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 xml:space="preserve">Mazkur shartnomani korrupsiyaga qarshi  shartlarga asoslanib bekor qilgan taraf, bunday bekor qilish natijasida yetkazilgan haqiqiy zararni talab qilishga haqli. Zararlarni qoplash  taraflar tomonidan yozma ravishda tasdiqlanagan dalolatnomada belgilangan muddat va miqdorda amalga oshiriladi. </w:t>
      </w:r>
    </w:p>
    <w:p w14:paraId="5E7D9123" w14:textId="77777777" w:rsidR="00D44B2A" w:rsidRPr="0059727E" w:rsidRDefault="00D44B2A" w:rsidP="00D44B2A">
      <w:pPr>
        <w:pStyle w:val="a7"/>
        <w:shd w:val="clear" w:color="auto" w:fill="FFFFFF"/>
        <w:tabs>
          <w:tab w:val="left" w:pos="1310"/>
        </w:tabs>
        <w:ind w:left="743"/>
        <w:jc w:val="both"/>
        <w:rPr>
          <w:rFonts w:ascii="Times New Roman" w:hAnsi="Times New Roman" w:cs="Times New Roman"/>
          <w:color w:val="000000" w:themeColor="text1"/>
          <w:sz w:val="24"/>
          <w:szCs w:val="24"/>
          <w:lang w:val="uz-Cyrl-UZ"/>
        </w:rPr>
      </w:pPr>
    </w:p>
    <w:p w14:paraId="1235E121" w14:textId="77777777" w:rsidR="00D44B2A" w:rsidRPr="0059727E" w:rsidRDefault="00D44B2A" w:rsidP="00D44B2A">
      <w:pPr>
        <w:pStyle w:val="a7"/>
        <w:numPr>
          <w:ilvl w:val="0"/>
          <w:numId w:val="1"/>
        </w:numPr>
        <w:shd w:val="clear" w:color="auto" w:fill="FFFFFF"/>
        <w:spacing w:after="0" w:line="240" w:lineRule="auto"/>
        <w:ind w:left="34" w:firstLine="709"/>
        <w:jc w:val="center"/>
        <w:rPr>
          <w:rFonts w:ascii="Times New Roman" w:hAnsi="Times New Roman" w:cs="Times New Roman"/>
          <w:b/>
          <w:bCs/>
          <w:color w:val="000000" w:themeColor="text1"/>
          <w:sz w:val="24"/>
          <w:szCs w:val="24"/>
          <w:lang w:val="uz-Cyrl-UZ"/>
        </w:rPr>
      </w:pPr>
      <w:r w:rsidRPr="0059727E">
        <w:rPr>
          <w:rFonts w:ascii="Times New Roman" w:hAnsi="Times New Roman" w:cs="Times New Roman"/>
          <w:b/>
          <w:bCs/>
          <w:color w:val="000000" w:themeColor="text1"/>
          <w:sz w:val="24"/>
          <w:szCs w:val="24"/>
          <w:lang w:val="uz-Cyrl-UZ"/>
        </w:rPr>
        <w:t>ShARTNOMANING AMAL QILISh MUDDATI, UNI O‘ZGARTIRISh VA BEKOR QILISh TARTIBI</w:t>
      </w:r>
    </w:p>
    <w:p w14:paraId="380A7AAB" w14:textId="77777777" w:rsidR="00D44B2A" w:rsidRPr="0059727E" w:rsidRDefault="00D44B2A" w:rsidP="00D44B2A">
      <w:pPr>
        <w:pStyle w:val="a7"/>
        <w:shd w:val="clear" w:color="auto" w:fill="FFFFFF"/>
        <w:ind w:left="34" w:firstLine="709"/>
        <w:rPr>
          <w:rFonts w:ascii="Times New Roman" w:hAnsi="Times New Roman" w:cs="Times New Roman"/>
          <w:color w:val="000000" w:themeColor="text1"/>
          <w:sz w:val="24"/>
          <w:szCs w:val="24"/>
          <w:lang w:val="uz-Cyrl-UZ"/>
        </w:rPr>
      </w:pPr>
    </w:p>
    <w:p w14:paraId="0510B722" w14:textId="77777777" w:rsidR="00D44B2A" w:rsidRPr="0059727E" w:rsidRDefault="00D44B2A" w:rsidP="00D44B2A">
      <w:pPr>
        <w:pStyle w:val="a7"/>
        <w:numPr>
          <w:ilvl w:val="1"/>
          <w:numId w:val="1"/>
        </w:numPr>
        <w:shd w:val="clear" w:color="auto" w:fill="FFFFFF"/>
        <w:tabs>
          <w:tab w:val="left" w:pos="884"/>
          <w:tab w:val="left" w:pos="1167"/>
        </w:tabs>
        <w:spacing w:after="0" w:line="240" w:lineRule="auto"/>
        <w:ind w:left="3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 xml:space="preserve"> Ushbu shartnoma imzolangan vaqtdan kuchga kiradi. Bankning kredit berish majburiyati qarz oluvchi tomonidan 30 (o‘ttiz) bank kuni ichida ushbu shartnomada ko‘rsatilgan hujjatlar Bankka taqdim qilingandan so‘ng kuchga kiradi. Hujjatlar 30 (o‘ttiz) bank kuni ichida taqdim etilmaganda, Bank kreditni berishdan bir tomonlama bosh tortishga haqli.</w:t>
      </w:r>
    </w:p>
    <w:p w14:paraId="6D4E51FD" w14:textId="77777777" w:rsidR="00D44B2A" w:rsidRPr="0059727E" w:rsidRDefault="00D44B2A" w:rsidP="00D44B2A">
      <w:pPr>
        <w:pStyle w:val="a7"/>
        <w:numPr>
          <w:ilvl w:val="1"/>
          <w:numId w:val="1"/>
        </w:numPr>
        <w:shd w:val="clear" w:color="auto" w:fill="FFFFFF"/>
        <w:tabs>
          <w:tab w:val="left" w:pos="884"/>
          <w:tab w:val="left" w:pos="1167"/>
        </w:tabs>
        <w:spacing w:after="0" w:line="240" w:lineRule="auto"/>
        <w:ind w:left="3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 xml:space="preserve"> Ushbu shartnoma bo‘yicha majburiyatlar taraflar tomonidan to‘liq bajarilgunga qadar kuchda bo‘ladi.</w:t>
      </w:r>
    </w:p>
    <w:p w14:paraId="1DBC4F1D" w14:textId="13F1782E" w:rsidR="00D44B2A" w:rsidRPr="0059727E" w:rsidRDefault="00D44B2A" w:rsidP="00D44B2A">
      <w:pPr>
        <w:pStyle w:val="a7"/>
        <w:numPr>
          <w:ilvl w:val="0"/>
          <w:numId w:val="1"/>
        </w:numPr>
        <w:shd w:val="clear" w:color="auto" w:fill="FFFFFF"/>
        <w:spacing w:after="0" w:line="240" w:lineRule="auto"/>
        <w:ind w:left="34" w:firstLine="709"/>
        <w:jc w:val="center"/>
        <w:rPr>
          <w:rFonts w:ascii="Times New Roman" w:hAnsi="Times New Roman" w:cs="Times New Roman"/>
          <w:b/>
          <w:bCs/>
          <w:color w:val="000000" w:themeColor="text1"/>
          <w:sz w:val="24"/>
          <w:szCs w:val="24"/>
          <w:lang w:val="uz-Cyrl-UZ"/>
        </w:rPr>
      </w:pPr>
      <w:r w:rsidRPr="0059727E">
        <w:rPr>
          <w:rFonts w:ascii="Times New Roman" w:hAnsi="Times New Roman" w:cs="Times New Roman"/>
          <w:b/>
          <w:bCs/>
          <w:color w:val="000000" w:themeColor="text1"/>
          <w:sz w:val="24"/>
          <w:szCs w:val="24"/>
          <w:lang w:val="uz-Cyrl-UZ"/>
        </w:rPr>
        <w:t>BOS</w:t>
      </w:r>
      <w:r w:rsidR="00256873">
        <w:rPr>
          <w:rFonts w:ascii="Times New Roman" w:hAnsi="Times New Roman" w:cs="Times New Roman"/>
          <w:b/>
          <w:bCs/>
          <w:color w:val="000000" w:themeColor="text1"/>
          <w:sz w:val="24"/>
          <w:szCs w:val="24"/>
          <w:lang w:val="en-US"/>
        </w:rPr>
        <w:t>H</w:t>
      </w:r>
      <w:r w:rsidRPr="0059727E">
        <w:rPr>
          <w:rFonts w:ascii="Times New Roman" w:hAnsi="Times New Roman" w:cs="Times New Roman"/>
          <w:b/>
          <w:bCs/>
          <w:color w:val="000000" w:themeColor="text1"/>
          <w:sz w:val="24"/>
          <w:szCs w:val="24"/>
          <w:lang w:val="uz-Cyrl-UZ"/>
        </w:rPr>
        <w:t>QA S</w:t>
      </w:r>
      <w:r w:rsidR="00256873">
        <w:rPr>
          <w:rFonts w:ascii="Times New Roman" w:hAnsi="Times New Roman" w:cs="Times New Roman"/>
          <w:b/>
          <w:bCs/>
          <w:color w:val="000000" w:themeColor="text1"/>
          <w:sz w:val="24"/>
          <w:szCs w:val="24"/>
          <w:lang w:val="en-US"/>
        </w:rPr>
        <w:t>H</w:t>
      </w:r>
      <w:r w:rsidRPr="0059727E">
        <w:rPr>
          <w:rFonts w:ascii="Times New Roman" w:hAnsi="Times New Roman" w:cs="Times New Roman"/>
          <w:b/>
          <w:bCs/>
          <w:color w:val="000000" w:themeColor="text1"/>
          <w:sz w:val="24"/>
          <w:szCs w:val="24"/>
          <w:lang w:val="uz-Cyrl-UZ"/>
        </w:rPr>
        <w:t>ARTLAR</w:t>
      </w:r>
    </w:p>
    <w:p w14:paraId="4A221184" w14:textId="77777777" w:rsidR="00D44B2A" w:rsidRPr="0059727E" w:rsidRDefault="00D44B2A" w:rsidP="00D44B2A">
      <w:pPr>
        <w:pStyle w:val="a7"/>
        <w:numPr>
          <w:ilvl w:val="1"/>
          <w:numId w:val="1"/>
        </w:numPr>
        <w:shd w:val="clear" w:color="auto" w:fill="FFFFFF"/>
        <w:tabs>
          <w:tab w:val="left" w:pos="600"/>
          <w:tab w:val="left" w:pos="1026"/>
          <w:tab w:val="left" w:pos="1309"/>
        </w:tabs>
        <w:spacing w:after="0" w:line="240" w:lineRule="auto"/>
        <w:ind w:left="3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Ushbu shartnoma tomonlar uni imzolagan vaqtdan boshlab kuchga kiradi va majburiyatlar to‘liq bajarilguniga qadar amal qiladi.</w:t>
      </w:r>
    </w:p>
    <w:p w14:paraId="1806E26D" w14:textId="247FA42D" w:rsidR="00D44B2A" w:rsidRPr="0059727E" w:rsidRDefault="00D44B2A" w:rsidP="00D44B2A">
      <w:pPr>
        <w:pStyle w:val="a7"/>
        <w:numPr>
          <w:ilvl w:val="1"/>
          <w:numId w:val="1"/>
        </w:numPr>
        <w:shd w:val="clear" w:color="auto" w:fill="FFFFFF"/>
        <w:tabs>
          <w:tab w:val="left" w:pos="600"/>
          <w:tab w:val="left" w:pos="1026"/>
          <w:tab w:val="left" w:pos="1309"/>
        </w:tabs>
        <w:spacing w:after="0" w:line="240" w:lineRule="auto"/>
        <w:ind w:left="3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Qarz oluvchi kredit ta’minoti sifatida garovga olingan uy-joyni Bankning yozma roziligisiz qayta qurish va o‘zgartirish huquqiga ega emas.</w:t>
      </w:r>
    </w:p>
    <w:p w14:paraId="5B293189" w14:textId="4FCA0812" w:rsidR="00D44B2A" w:rsidRPr="0059727E" w:rsidRDefault="00D44B2A" w:rsidP="00D44B2A">
      <w:pPr>
        <w:pStyle w:val="a7"/>
        <w:numPr>
          <w:ilvl w:val="1"/>
          <w:numId w:val="1"/>
        </w:numPr>
        <w:shd w:val="clear" w:color="auto" w:fill="FFFFFF"/>
        <w:tabs>
          <w:tab w:val="left" w:pos="600"/>
          <w:tab w:val="left" w:pos="1026"/>
          <w:tab w:val="left" w:pos="1309"/>
        </w:tabs>
        <w:spacing w:after="0" w:line="240" w:lineRule="auto"/>
        <w:ind w:left="3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Kredit ta’minoti sifatida garovga olingan uy-joyni Bankning yozma roziligisiz qayta qurganlik va o‘zgartirganlik uchun qarz oluvchi qonunchilikda belgilangan tartibda javobgar bo‘ladi va uy-joyni o‘z hisobidan avvalgi holatiga keltirish majburiyatini oladi.</w:t>
      </w:r>
    </w:p>
    <w:p w14:paraId="565E289D" w14:textId="319C49E3" w:rsidR="00D44B2A" w:rsidRPr="0059727E" w:rsidRDefault="00D44B2A" w:rsidP="00D44B2A">
      <w:pPr>
        <w:pStyle w:val="a7"/>
        <w:numPr>
          <w:ilvl w:val="1"/>
          <w:numId w:val="1"/>
        </w:numPr>
        <w:shd w:val="clear" w:color="auto" w:fill="FFFFFF"/>
        <w:tabs>
          <w:tab w:val="left" w:pos="600"/>
          <w:tab w:val="left" w:pos="1026"/>
          <w:tab w:val="left" w:pos="1309"/>
        </w:tabs>
        <w:spacing w:after="0" w:line="240" w:lineRule="auto"/>
        <w:ind w:left="3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Ushbu shartnomani o‘zgartirish va bekor qilish tomonlarning kelishuviga ko‘ra yoki O‘zbekiston Respublikasining qonun hujjatlariga muvofiq sud tartibida amalga oshirilishi mumkin. Ushbu shartnomaga barcha o‘zgartirish va qo‘shimchalar, yozma shaklda tuzilib, tomonlarning vakillari tomonidan imzolangan vaqtdan haqiqiy hisoblanadi.</w:t>
      </w:r>
    </w:p>
    <w:p w14:paraId="7548F2B0" w14:textId="3D31B30F" w:rsidR="00D44B2A" w:rsidRPr="0059727E" w:rsidRDefault="00D44B2A" w:rsidP="00D44B2A">
      <w:pPr>
        <w:pStyle w:val="a7"/>
        <w:numPr>
          <w:ilvl w:val="1"/>
          <w:numId w:val="1"/>
        </w:numPr>
        <w:shd w:val="clear" w:color="auto" w:fill="FFFFFF"/>
        <w:tabs>
          <w:tab w:val="left" w:pos="600"/>
          <w:tab w:val="left" w:pos="1026"/>
          <w:tab w:val="left" w:pos="1309"/>
        </w:tabs>
        <w:spacing w:after="0" w:line="240" w:lineRule="auto"/>
        <w:ind w:left="3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 xml:space="preserve">Bank o‘z </w:t>
      </w:r>
      <w:r w:rsidR="00256873" w:rsidRPr="00256873">
        <w:rPr>
          <w:rFonts w:ascii="Times New Roman" w:hAnsi="Times New Roman" w:cs="Times New Roman"/>
          <w:color w:val="000000" w:themeColor="text1"/>
          <w:sz w:val="24"/>
          <w:szCs w:val="24"/>
          <w:lang w:val="uz-Cyrl-UZ"/>
        </w:rPr>
        <w:t>x</w:t>
      </w:r>
      <w:r w:rsidRPr="0059727E">
        <w:rPr>
          <w:rFonts w:ascii="Times New Roman" w:hAnsi="Times New Roman" w:cs="Times New Roman"/>
          <w:color w:val="000000" w:themeColor="text1"/>
          <w:sz w:val="24"/>
          <w:szCs w:val="24"/>
          <w:lang w:val="uz-Cyrl-UZ"/>
        </w:rPr>
        <w:t xml:space="preserve">ohishiga ko‘ra qarz oluvchiga nisbatan ushbu shartnomada belgilangan har qanday huquqdan foydalanishi yoki foydalanmasligi mumkin. Bank tomonidan mazkur </w:t>
      </w:r>
      <w:r w:rsidRPr="0059727E">
        <w:rPr>
          <w:rFonts w:ascii="Times New Roman" w:hAnsi="Times New Roman" w:cs="Times New Roman"/>
          <w:color w:val="000000" w:themeColor="text1"/>
          <w:sz w:val="24"/>
          <w:szCs w:val="24"/>
          <w:lang w:val="uz-Cyrl-UZ"/>
        </w:rPr>
        <w:lastRenderedPageBreak/>
        <w:t xml:space="preserve">huquqlardan foydalanmaslik yoki qisman foydalanish, mazkur huquqlardan voz kechilganligini anglatmaydi va Bank keyinchalik ulardan har qanday vaqtda foydalanishi mumkin. </w:t>
      </w:r>
    </w:p>
    <w:p w14:paraId="4D28F480" w14:textId="77777777" w:rsidR="00D44B2A" w:rsidRPr="0059727E" w:rsidRDefault="00D44B2A" w:rsidP="00D44B2A">
      <w:pPr>
        <w:pStyle w:val="a7"/>
        <w:numPr>
          <w:ilvl w:val="1"/>
          <w:numId w:val="1"/>
        </w:numPr>
        <w:shd w:val="clear" w:color="auto" w:fill="FFFFFF"/>
        <w:tabs>
          <w:tab w:val="left" w:pos="600"/>
          <w:tab w:val="left" w:pos="1026"/>
          <w:tab w:val="left" w:pos="1309"/>
        </w:tabs>
        <w:spacing w:after="0" w:line="240" w:lineRule="auto"/>
        <w:ind w:left="3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Mazkur shartnomada ko‘zda tutilmagan, u bilan bog‘liq bo‘lgan barcha munosabatlar O‘zbekiston Respublikasi amaldagi qonunchiligi bilan tartibga solinadi.</w:t>
      </w:r>
    </w:p>
    <w:p w14:paraId="3738B269" w14:textId="77777777" w:rsidR="00D44B2A" w:rsidRPr="0059727E" w:rsidRDefault="00D44B2A" w:rsidP="00D44B2A">
      <w:pPr>
        <w:pStyle w:val="a7"/>
        <w:numPr>
          <w:ilvl w:val="1"/>
          <w:numId w:val="1"/>
        </w:numPr>
        <w:shd w:val="clear" w:color="auto" w:fill="FFFFFF"/>
        <w:tabs>
          <w:tab w:val="left" w:pos="600"/>
          <w:tab w:val="left" w:pos="1026"/>
          <w:tab w:val="left" w:pos="1309"/>
        </w:tabs>
        <w:spacing w:after="0" w:line="240" w:lineRule="auto"/>
        <w:ind w:left="3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Tomonlarning bank rekvizitlari, manzillari, turar joylari o‘zgargan hollarda albatta bir-birlarini 10 kun ichida yozma ravishda xabardor qilishlari shart.</w:t>
      </w:r>
    </w:p>
    <w:p w14:paraId="15212CCE" w14:textId="77777777" w:rsidR="00D44B2A" w:rsidRPr="0059727E" w:rsidRDefault="00D44B2A" w:rsidP="00D44B2A">
      <w:pPr>
        <w:pStyle w:val="a7"/>
        <w:numPr>
          <w:ilvl w:val="1"/>
          <w:numId w:val="1"/>
        </w:numPr>
        <w:shd w:val="clear" w:color="auto" w:fill="FFFFFF"/>
        <w:tabs>
          <w:tab w:val="left" w:pos="600"/>
          <w:tab w:val="left" w:pos="1026"/>
          <w:tab w:val="left" w:pos="1309"/>
        </w:tabs>
        <w:spacing w:after="0" w:line="240" w:lineRule="auto"/>
        <w:ind w:left="34" w:firstLine="709"/>
        <w:jc w:val="both"/>
        <w:rPr>
          <w:rFonts w:ascii="Times New Roman" w:hAnsi="Times New Roman" w:cs="Times New Roman"/>
          <w:color w:val="000000" w:themeColor="text1"/>
          <w:sz w:val="24"/>
          <w:szCs w:val="24"/>
          <w:lang w:val="uz-Cyrl-UZ"/>
        </w:rPr>
      </w:pPr>
      <w:r w:rsidRPr="0059727E">
        <w:rPr>
          <w:rFonts w:ascii="Times New Roman" w:hAnsi="Times New Roman" w:cs="Times New Roman"/>
          <w:color w:val="000000" w:themeColor="text1"/>
          <w:sz w:val="24"/>
          <w:szCs w:val="24"/>
          <w:lang w:val="uz-Cyrl-UZ"/>
        </w:rPr>
        <w:t>Mazkur shartnoma o‘zbek tilida tuzilgan. Ushbu shartnoma _____ nusxada tuzilgan bo‘lib, tomonlarning har biri uchun bir xil yuridik kuchga ega bo‘lib hisoblanadi.</w:t>
      </w:r>
    </w:p>
    <w:p w14:paraId="34C09954" w14:textId="77777777" w:rsidR="00D44B2A" w:rsidRPr="0059727E" w:rsidRDefault="00D44B2A" w:rsidP="00D44B2A">
      <w:pPr>
        <w:shd w:val="clear" w:color="auto" w:fill="FFFFFF"/>
        <w:tabs>
          <w:tab w:val="left" w:pos="1310"/>
        </w:tabs>
        <w:ind w:left="34" w:firstLine="709"/>
        <w:jc w:val="both"/>
        <w:rPr>
          <w:rFonts w:ascii="Times New Roman" w:eastAsia="Times New Roman" w:hAnsi="Times New Roman" w:cs="Times New Roman"/>
          <w:noProof/>
          <w:color w:val="000000" w:themeColor="text1"/>
          <w:kern w:val="0"/>
          <w:sz w:val="24"/>
          <w:szCs w:val="24"/>
          <w:lang w:val="uz-Cyrl-UZ" w:eastAsia="ru-RU"/>
          <w14:ligatures w14:val="none"/>
        </w:rPr>
      </w:pPr>
    </w:p>
    <w:p w14:paraId="5BC6F1B9" w14:textId="77777777" w:rsidR="00D44B2A" w:rsidRPr="00256873" w:rsidRDefault="00D44B2A" w:rsidP="000D579F">
      <w:pPr>
        <w:pStyle w:val="a7"/>
        <w:numPr>
          <w:ilvl w:val="0"/>
          <w:numId w:val="1"/>
        </w:numPr>
        <w:spacing w:after="0" w:line="240" w:lineRule="auto"/>
        <w:ind w:left="0" w:firstLine="0"/>
        <w:jc w:val="center"/>
        <w:rPr>
          <w:rFonts w:ascii="Times New Roman" w:hAnsi="Times New Roman" w:cs="Times New Roman"/>
          <w:b/>
          <w:bCs/>
          <w:color w:val="000000" w:themeColor="text1"/>
          <w:sz w:val="24"/>
          <w:szCs w:val="24"/>
          <w:lang w:val="uz-Cyrl-UZ"/>
        </w:rPr>
      </w:pPr>
      <w:r w:rsidRPr="00256873">
        <w:rPr>
          <w:rFonts w:ascii="Times New Roman" w:hAnsi="Times New Roman" w:cs="Times New Roman"/>
          <w:b/>
          <w:bCs/>
          <w:color w:val="000000" w:themeColor="text1"/>
          <w:sz w:val="24"/>
          <w:szCs w:val="24"/>
          <w:lang w:val="uz-Cyrl-UZ"/>
        </w:rPr>
        <w:t>TOMONLARNING MANZILLARI, REKVIZITLARI VA IMZOLARI</w:t>
      </w:r>
    </w:p>
    <w:p w14:paraId="7A34279C" w14:textId="77777777" w:rsidR="00D44B2A" w:rsidRPr="0059727E" w:rsidRDefault="00D44B2A" w:rsidP="00D44B2A">
      <w:pPr>
        <w:pStyle w:val="a7"/>
        <w:ind w:left="505"/>
        <w:rPr>
          <w:rFonts w:ascii="Times New Roman" w:hAnsi="Times New Roman" w:cs="Times New Roman"/>
          <w:color w:val="000000" w:themeColor="text1"/>
          <w:sz w:val="24"/>
          <w:szCs w:val="24"/>
          <w:lang w:val="uz-Cyrl-UZ"/>
        </w:rPr>
      </w:pPr>
    </w:p>
    <w:tbl>
      <w:tblPr>
        <w:tblpPr w:leftFromText="180" w:rightFromText="180" w:vertAnchor="text" w:horzAnchor="margin" w:tblpXSpec="center" w:tblpY="111"/>
        <w:tblOverlap w:val="never"/>
        <w:tblW w:w="8072"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112"/>
        <w:gridCol w:w="3960"/>
      </w:tblGrid>
      <w:tr w:rsidR="000D579F" w:rsidRPr="0059727E" w14:paraId="2EF8E59C" w14:textId="77777777" w:rsidTr="000D579F">
        <w:trPr>
          <w:trHeight w:val="273"/>
        </w:trPr>
        <w:tc>
          <w:tcPr>
            <w:tcW w:w="4112" w:type="dxa"/>
            <w:tcBorders>
              <w:top w:val="single" w:sz="6" w:space="0" w:color="auto"/>
              <w:left w:val="single" w:sz="6" w:space="0" w:color="auto"/>
              <w:bottom w:val="nil"/>
              <w:right w:val="single" w:sz="6" w:space="0" w:color="auto"/>
            </w:tcBorders>
          </w:tcPr>
          <w:p w14:paraId="3DE090F8" w14:textId="2ACD15B7" w:rsidR="000D579F" w:rsidRPr="000D579F" w:rsidRDefault="000D579F" w:rsidP="009E32C0">
            <w:pPr>
              <w:jc w:val="center"/>
              <w:rPr>
                <w:rFonts w:ascii="Times New Roman" w:eastAsia="Times New Roman" w:hAnsi="Times New Roman" w:cs="Times New Roman"/>
                <w:b/>
                <w:bCs/>
                <w:noProof/>
                <w:color w:val="000000" w:themeColor="text1"/>
                <w:kern w:val="0"/>
                <w:sz w:val="24"/>
                <w:szCs w:val="24"/>
                <w:lang w:val="en-US" w:eastAsia="ru-RU"/>
                <w14:ligatures w14:val="none"/>
              </w:rPr>
            </w:pPr>
            <w:r w:rsidRPr="00256873">
              <w:rPr>
                <w:rFonts w:ascii="Times New Roman" w:eastAsia="Times New Roman" w:hAnsi="Times New Roman" w:cs="Times New Roman"/>
                <w:b/>
                <w:bCs/>
                <w:noProof/>
                <w:color w:val="000000" w:themeColor="text1"/>
                <w:kern w:val="0"/>
                <w:sz w:val="24"/>
                <w:szCs w:val="24"/>
                <w:lang w:val="uz-Cyrl-UZ" w:eastAsia="ru-RU"/>
                <w14:ligatures w14:val="none"/>
              </w:rPr>
              <w:t>Bank</w:t>
            </w:r>
            <w:r>
              <w:rPr>
                <w:rFonts w:ascii="Times New Roman" w:eastAsia="Times New Roman" w:hAnsi="Times New Roman" w:cs="Times New Roman"/>
                <w:b/>
                <w:bCs/>
                <w:noProof/>
                <w:color w:val="000000" w:themeColor="text1"/>
                <w:kern w:val="0"/>
                <w:sz w:val="24"/>
                <w:szCs w:val="24"/>
                <w:lang w:val="en-US" w:eastAsia="ru-RU"/>
                <w14:ligatures w14:val="none"/>
              </w:rPr>
              <w:t>:</w:t>
            </w:r>
          </w:p>
        </w:tc>
        <w:tc>
          <w:tcPr>
            <w:tcW w:w="3960" w:type="dxa"/>
            <w:tcBorders>
              <w:top w:val="single" w:sz="6" w:space="0" w:color="auto"/>
              <w:left w:val="single" w:sz="6" w:space="0" w:color="auto"/>
              <w:bottom w:val="nil"/>
              <w:right w:val="single" w:sz="6" w:space="0" w:color="auto"/>
            </w:tcBorders>
          </w:tcPr>
          <w:p w14:paraId="1102AECF" w14:textId="18C6E48D" w:rsidR="000D579F" w:rsidRPr="000D579F" w:rsidRDefault="000D579F" w:rsidP="009E32C0">
            <w:pPr>
              <w:jc w:val="center"/>
              <w:rPr>
                <w:rFonts w:ascii="Times New Roman" w:eastAsia="Times New Roman" w:hAnsi="Times New Roman" w:cs="Times New Roman"/>
                <w:b/>
                <w:bCs/>
                <w:noProof/>
                <w:color w:val="000000" w:themeColor="text1"/>
                <w:kern w:val="0"/>
                <w:sz w:val="24"/>
                <w:szCs w:val="24"/>
                <w:lang w:val="en-US" w:eastAsia="ru-RU"/>
                <w14:ligatures w14:val="none"/>
              </w:rPr>
            </w:pPr>
            <w:r w:rsidRPr="000D579F">
              <w:rPr>
                <w:rFonts w:ascii="Times New Roman" w:eastAsia="Times New Roman" w:hAnsi="Times New Roman" w:cs="Times New Roman"/>
                <w:b/>
                <w:bCs/>
                <w:noProof/>
                <w:color w:val="000000" w:themeColor="text1"/>
                <w:kern w:val="0"/>
                <w:sz w:val="24"/>
                <w:szCs w:val="24"/>
                <w:lang w:val="uz-Cyrl-UZ" w:eastAsia="ru-RU"/>
                <w14:ligatures w14:val="none"/>
              </w:rPr>
              <w:t>Qarz oluvchi</w:t>
            </w:r>
            <w:r>
              <w:rPr>
                <w:rFonts w:ascii="Times New Roman" w:eastAsia="Times New Roman" w:hAnsi="Times New Roman" w:cs="Times New Roman"/>
                <w:b/>
                <w:bCs/>
                <w:noProof/>
                <w:color w:val="000000" w:themeColor="text1"/>
                <w:kern w:val="0"/>
                <w:sz w:val="24"/>
                <w:szCs w:val="24"/>
                <w:lang w:val="en-US" w:eastAsia="ru-RU"/>
                <w14:ligatures w14:val="none"/>
              </w:rPr>
              <w:t>:</w:t>
            </w:r>
          </w:p>
        </w:tc>
      </w:tr>
      <w:tr w:rsidR="000D579F" w:rsidRPr="0059727E" w14:paraId="63B0F949" w14:textId="77777777" w:rsidTr="000D579F">
        <w:trPr>
          <w:trHeight w:val="262"/>
        </w:trPr>
        <w:tc>
          <w:tcPr>
            <w:tcW w:w="4112" w:type="dxa"/>
            <w:tcBorders>
              <w:top w:val="single" w:sz="6" w:space="0" w:color="auto"/>
              <w:left w:val="single" w:sz="6" w:space="0" w:color="auto"/>
              <w:bottom w:val="single" w:sz="6" w:space="0" w:color="auto"/>
              <w:right w:val="single" w:sz="6" w:space="0" w:color="auto"/>
            </w:tcBorders>
          </w:tcPr>
          <w:p w14:paraId="1D8D642C" w14:textId="77777777" w:rsidR="000D579F" w:rsidRPr="0059727E" w:rsidRDefault="000D579F" w:rsidP="009E32C0">
            <w:pPr>
              <w:rPr>
                <w:rFonts w:ascii="Times New Roman" w:eastAsia="Times New Roman" w:hAnsi="Times New Roman" w:cs="Times New Roman"/>
                <w:noProof/>
                <w:color w:val="000000" w:themeColor="text1"/>
                <w:kern w:val="0"/>
                <w:sz w:val="24"/>
                <w:szCs w:val="24"/>
                <w:lang w:val="uz-Cyrl-UZ" w:eastAsia="ru-RU"/>
                <w14:ligatures w14:val="none"/>
              </w:rPr>
            </w:pPr>
            <w:r w:rsidRPr="0059727E">
              <w:rPr>
                <w:rFonts w:ascii="Times New Roman" w:eastAsia="Times New Roman" w:hAnsi="Times New Roman" w:cs="Times New Roman"/>
                <w:noProof/>
                <w:color w:val="000000" w:themeColor="text1"/>
                <w:kern w:val="0"/>
                <w:sz w:val="24"/>
                <w:szCs w:val="24"/>
                <w:lang w:val="uz-Cyrl-UZ" w:eastAsia="ru-RU"/>
                <w14:ligatures w14:val="none"/>
              </w:rPr>
              <w:t>Manzil:</w:t>
            </w:r>
          </w:p>
        </w:tc>
        <w:tc>
          <w:tcPr>
            <w:tcW w:w="3960" w:type="dxa"/>
            <w:tcBorders>
              <w:top w:val="single" w:sz="6" w:space="0" w:color="auto"/>
              <w:left w:val="single" w:sz="6" w:space="0" w:color="auto"/>
              <w:bottom w:val="single" w:sz="6" w:space="0" w:color="auto"/>
              <w:right w:val="single" w:sz="6" w:space="0" w:color="auto"/>
            </w:tcBorders>
          </w:tcPr>
          <w:p w14:paraId="01062473" w14:textId="77777777" w:rsidR="000D579F" w:rsidRPr="000D579F" w:rsidRDefault="000D579F" w:rsidP="000D579F">
            <w:pPr>
              <w:rPr>
                <w:rFonts w:ascii="Times New Roman" w:eastAsia="Times New Roman" w:hAnsi="Times New Roman" w:cs="Times New Roman"/>
                <w:noProof/>
                <w:color w:val="000000" w:themeColor="text1"/>
                <w:kern w:val="0"/>
                <w:sz w:val="24"/>
                <w:szCs w:val="24"/>
                <w:lang w:val="uz-Cyrl-UZ" w:eastAsia="ru-RU"/>
                <w14:ligatures w14:val="none"/>
              </w:rPr>
            </w:pPr>
            <w:r w:rsidRPr="000D579F">
              <w:rPr>
                <w:rFonts w:ascii="Times New Roman" w:eastAsia="Times New Roman" w:hAnsi="Times New Roman" w:cs="Times New Roman"/>
                <w:noProof/>
                <w:color w:val="000000" w:themeColor="text1"/>
                <w:kern w:val="0"/>
                <w:sz w:val="24"/>
                <w:szCs w:val="24"/>
                <w:lang w:val="uz-Cyrl-UZ" w:eastAsia="ru-RU"/>
                <w14:ligatures w14:val="none"/>
              </w:rPr>
              <w:t>Manzil:</w:t>
            </w:r>
          </w:p>
        </w:tc>
      </w:tr>
      <w:tr w:rsidR="000D579F" w:rsidRPr="0059727E" w14:paraId="534C82F5" w14:textId="77777777" w:rsidTr="000D579F">
        <w:trPr>
          <w:trHeight w:val="267"/>
        </w:trPr>
        <w:tc>
          <w:tcPr>
            <w:tcW w:w="4112" w:type="dxa"/>
            <w:tcBorders>
              <w:top w:val="single" w:sz="6" w:space="0" w:color="auto"/>
              <w:left w:val="single" w:sz="6" w:space="0" w:color="auto"/>
              <w:bottom w:val="single" w:sz="6" w:space="0" w:color="auto"/>
              <w:right w:val="single" w:sz="6" w:space="0" w:color="auto"/>
            </w:tcBorders>
          </w:tcPr>
          <w:p w14:paraId="1758577D" w14:textId="77777777" w:rsidR="000D579F" w:rsidRPr="0059727E" w:rsidRDefault="000D579F" w:rsidP="009E32C0">
            <w:pPr>
              <w:jc w:val="center"/>
              <w:rPr>
                <w:rFonts w:ascii="Times New Roman" w:eastAsia="Times New Roman" w:hAnsi="Times New Roman" w:cs="Times New Roman"/>
                <w:noProof/>
                <w:color w:val="000000" w:themeColor="text1"/>
                <w:kern w:val="0"/>
                <w:sz w:val="24"/>
                <w:szCs w:val="24"/>
                <w:lang w:val="uz-Cyrl-UZ" w:eastAsia="ru-RU"/>
                <w14:ligatures w14:val="none"/>
              </w:rPr>
            </w:pPr>
          </w:p>
        </w:tc>
        <w:tc>
          <w:tcPr>
            <w:tcW w:w="3960" w:type="dxa"/>
            <w:tcBorders>
              <w:top w:val="single" w:sz="6" w:space="0" w:color="auto"/>
              <w:left w:val="single" w:sz="6" w:space="0" w:color="auto"/>
              <w:bottom w:val="single" w:sz="6" w:space="0" w:color="auto"/>
              <w:right w:val="single" w:sz="6" w:space="0" w:color="auto"/>
            </w:tcBorders>
          </w:tcPr>
          <w:p w14:paraId="18D2351E" w14:textId="77777777" w:rsidR="000D579F" w:rsidRPr="000D579F" w:rsidRDefault="000D579F" w:rsidP="000D579F">
            <w:pPr>
              <w:rPr>
                <w:rFonts w:ascii="Times New Roman" w:eastAsia="Times New Roman" w:hAnsi="Times New Roman" w:cs="Times New Roman"/>
                <w:noProof/>
                <w:color w:val="000000" w:themeColor="text1"/>
                <w:kern w:val="0"/>
                <w:sz w:val="24"/>
                <w:szCs w:val="24"/>
                <w:lang w:val="uz-Cyrl-UZ" w:eastAsia="ru-RU"/>
                <w14:ligatures w14:val="none"/>
              </w:rPr>
            </w:pPr>
          </w:p>
        </w:tc>
      </w:tr>
      <w:tr w:rsidR="000D579F" w:rsidRPr="0059727E" w14:paraId="62D91CD2" w14:textId="77777777" w:rsidTr="000D579F">
        <w:trPr>
          <w:trHeight w:val="270"/>
        </w:trPr>
        <w:tc>
          <w:tcPr>
            <w:tcW w:w="4112" w:type="dxa"/>
            <w:tcBorders>
              <w:top w:val="single" w:sz="6" w:space="0" w:color="auto"/>
              <w:left w:val="single" w:sz="6" w:space="0" w:color="auto"/>
              <w:bottom w:val="single" w:sz="6" w:space="0" w:color="auto"/>
              <w:right w:val="single" w:sz="6" w:space="0" w:color="auto"/>
            </w:tcBorders>
          </w:tcPr>
          <w:p w14:paraId="3948E0A6" w14:textId="77777777" w:rsidR="000D579F" w:rsidRPr="0059727E" w:rsidRDefault="000D579F" w:rsidP="009E32C0">
            <w:pPr>
              <w:jc w:val="both"/>
              <w:rPr>
                <w:rFonts w:ascii="Times New Roman" w:eastAsia="Times New Roman" w:hAnsi="Times New Roman" w:cs="Times New Roman"/>
                <w:noProof/>
                <w:color w:val="000000" w:themeColor="text1"/>
                <w:kern w:val="0"/>
                <w:sz w:val="24"/>
                <w:szCs w:val="24"/>
                <w:lang w:val="uz-Cyrl-UZ" w:eastAsia="ru-RU"/>
                <w14:ligatures w14:val="none"/>
              </w:rPr>
            </w:pPr>
          </w:p>
        </w:tc>
        <w:tc>
          <w:tcPr>
            <w:tcW w:w="3960" w:type="dxa"/>
            <w:tcBorders>
              <w:top w:val="single" w:sz="6" w:space="0" w:color="auto"/>
              <w:left w:val="single" w:sz="6" w:space="0" w:color="auto"/>
              <w:bottom w:val="single" w:sz="6" w:space="0" w:color="auto"/>
              <w:right w:val="single" w:sz="6" w:space="0" w:color="auto"/>
            </w:tcBorders>
          </w:tcPr>
          <w:p w14:paraId="76EFA6A6" w14:textId="77777777" w:rsidR="000D579F" w:rsidRPr="000D579F" w:rsidRDefault="000D579F" w:rsidP="000D579F">
            <w:pPr>
              <w:rPr>
                <w:rFonts w:ascii="Times New Roman" w:eastAsia="Times New Roman" w:hAnsi="Times New Roman" w:cs="Times New Roman"/>
                <w:noProof/>
                <w:color w:val="000000" w:themeColor="text1"/>
                <w:kern w:val="0"/>
                <w:sz w:val="24"/>
                <w:szCs w:val="24"/>
                <w:lang w:val="uz-Cyrl-UZ" w:eastAsia="ru-RU"/>
                <w14:ligatures w14:val="none"/>
              </w:rPr>
            </w:pPr>
            <w:r w:rsidRPr="000D579F">
              <w:rPr>
                <w:rFonts w:ascii="Times New Roman" w:eastAsia="Times New Roman" w:hAnsi="Times New Roman" w:cs="Times New Roman"/>
                <w:noProof/>
                <w:color w:val="000000" w:themeColor="text1"/>
                <w:kern w:val="0"/>
                <w:sz w:val="24"/>
                <w:szCs w:val="24"/>
                <w:lang w:val="uz-Cyrl-UZ" w:eastAsia="ru-RU"/>
                <w14:ligatures w14:val="none"/>
              </w:rPr>
              <w:t>Pasport ma’lumotlari:</w:t>
            </w:r>
          </w:p>
        </w:tc>
      </w:tr>
      <w:tr w:rsidR="000D579F" w:rsidRPr="0059727E" w14:paraId="5D9F59F3" w14:textId="77777777" w:rsidTr="000D579F">
        <w:trPr>
          <w:trHeight w:val="274"/>
        </w:trPr>
        <w:tc>
          <w:tcPr>
            <w:tcW w:w="4112" w:type="dxa"/>
            <w:tcBorders>
              <w:top w:val="single" w:sz="6" w:space="0" w:color="auto"/>
              <w:left w:val="single" w:sz="6" w:space="0" w:color="auto"/>
              <w:bottom w:val="single" w:sz="6" w:space="0" w:color="auto"/>
              <w:right w:val="single" w:sz="6" w:space="0" w:color="auto"/>
            </w:tcBorders>
          </w:tcPr>
          <w:p w14:paraId="3E33A17F" w14:textId="77777777" w:rsidR="000D579F" w:rsidRPr="0059727E" w:rsidRDefault="000D579F" w:rsidP="009E32C0">
            <w:pPr>
              <w:rPr>
                <w:rFonts w:ascii="Times New Roman" w:eastAsia="Times New Roman" w:hAnsi="Times New Roman" w:cs="Times New Roman"/>
                <w:noProof/>
                <w:color w:val="000000" w:themeColor="text1"/>
                <w:kern w:val="0"/>
                <w:sz w:val="24"/>
                <w:szCs w:val="24"/>
                <w:lang w:val="uz-Cyrl-UZ" w:eastAsia="ru-RU"/>
                <w14:ligatures w14:val="none"/>
              </w:rPr>
            </w:pPr>
            <w:r w:rsidRPr="0059727E">
              <w:rPr>
                <w:rFonts w:ascii="Times New Roman" w:eastAsia="Times New Roman" w:hAnsi="Times New Roman" w:cs="Times New Roman"/>
                <w:noProof/>
                <w:color w:val="000000" w:themeColor="text1"/>
                <w:kern w:val="0"/>
                <w:sz w:val="24"/>
                <w:szCs w:val="24"/>
                <w:lang w:val="uz-Cyrl-UZ" w:eastAsia="ru-RU"/>
                <w14:ligatures w14:val="none"/>
              </w:rPr>
              <w:t>STIR:</w:t>
            </w:r>
          </w:p>
        </w:tc>
        <w:tc>
          <w:tcPr>
            <w:tcW w:w="3960" w:type="dxa"/>
            <w:tcBorders>
              <w:top w:val="single" w:sz="6" w:space="0" w:color="auto"/>
              <w:left w:val="single" w:sz="6" w:space="0" w:color="auto"/>
              <w:bottom w:val="single" w:sz="6" w:space="0" w:color="auto"/>
              <w:right w:val="single" w:sz="6" w:space="0" w:color="auto"/>
            </w:tcBorders>
          </w:tcPr>
          <w:p w14:paraId="41D32E2D" w14:textId="77777777" w:rsidR="000D579F" w:rsidRPr="000D579F" w:rsidRDefault="000D579F" w:rsidP="000D579F">
            <w:pPr>
              <w:rPr>
                <w:rFonts w:ascii="Times New Roman" w:eastAsia="Times New Roman" w:hAnsi="Times New Roman" w:cs="Times New Roman"/>
                <w:noProof/>
                <w:color w:val="000000" w:themeColor="text1"/>
                <w:kern w:val="0"/>
                <w:sz w:val="24"/>
                <w:szCs w:val="24"/>
                <w:lang w:val="uz-Cyrl-UZ" w:eastAsia="ru-RU"/>
                <w14:ligatures w14:val="none"/>
              </w:rPr>
            </w:pPr>
          </w:p>
        </w:tc>
      </w:tr>
      <w:tr w:rsidR="000D579F" w:rsidRPr="0059727E" w14:paraId="167C88D2" w14:textId="77777777" w:rsidTr="000D579F">
        <w:trPr>
          <w:trHeight w:val="263"/>
        </w:trPr>
        <w:tc>
          <w:tcPr>
            <w:tcW w:w="4112" w:type="dxa"/>
            <w:tcBorders>
              <w:top w:val="single" w:sz="6" w:space="0" w:color="auto"/>
              <w:left w:val="single" w:sz="6" w:space="0" w:color="auto"/>
              <w:bottom w:val="single" w:sz="6" w:space="0" w:color="auto"/>
              <w:right w:val="single" w:sz="6" w:space="0" w:color="auto"/>
            </w:tcBorders>
          </w:tcPr>
          <w:p w14:paraId="454AA4CE" w14:textId="77777777" w:rsidR="000D579F" w:rsidRPr="0059727E" w:rsidRDefault="000D579F" w:rsidP="009E32C0">
            <w:pPr>
              <w:rPr>
                <w:rFonts w:ascii="Times New Roman" w:eastAsia="Times New Roman" w:hAnsi="Times New Roman" w:cs="Times New Roman"/>
                <w:noProof/>
                <w:color w:val="000000" w:themeColor="text1"/>
                <w:kern w:val="0"/>
                <w:sz w:val="24"/>
                <w:szCs w:val="24"/>
                <w:lang w:val="uz-Cyrl-UZ" w:eastAsia="ru-RU"/>
                <w14:ligatures w14:val="none"/>
              </w:rPr>
            </w:pPr>
          </w:p>
        </w:tc>
        <w:tc>
          <w:tcPr>
            <w:tcW w:w="3960" w:type="dxa"/>
            <w:tcBorders>
              <w:top w:val="single" w:sz="6" w:space="0" w:color="auto"/>
              <w:left w:val="single" w:sz="6" w:space="0" w:color="auto"/>
              <w:bottom w:val="single" w:sz="6" w:space="0" w:color="auto"/>
              <w:right w:val="single" w:sz="6" w:space="0" w:color="auto"/>
            </w:tcBorders>
          </w:tcPr>
          <w:p w14:paraId="56BC725F" w14:textId="77777777" w:rsidR="000D579F" w:rsidRPr="000D579F" w:rsidRDefault="000D579F" w:rsidP="000D579F">
            <w:pPr>
              <w:rPr>
                <w:rFonts w:ascii="Times New Roman" w:eastAsia="Times New Roman" w:hAnsi="Times New Roman" w:cs="Times New Roman"/>
                <w:noProof/>
                <w:color w:val="000000" w:themeColor="text1"/>
                <w:kern w:val="0"/>
                <w:sz w:val="24"/>
                <w:szCs w:val="24"/>
                <w:lang w:val="uz-Cyrl-UZ" w:eastAsia="ru-RU"/>
                <w14:ligatures w14:val="none"/>
              </w:rPr>
            </w:pPr>
            <w:r w:rsidRPr="000D579F">
              <w:rPr>
                <w:rFonts w:ascii="Times New Roman" w:eastAsia="Times New Roman" w:hAnsi="Times New Roman" w:cs="Times New Roman"/>
                <w:noProof/>
                <w:color w:val="000000" w:themeColor="text1"/>
                <w:kern w:val="0"/>
                <w:sz w:val="24"/>
                <w:szCs w:val="24"/>
                <w:lang w:val="uz-Cyrl-UZ" w:eastAsia="ru-RU"/>
                <w14:ligatures w14:val="none"/>
              </w:rPr>
              <w:t>Telefon:</w:t>
            </w:r>
          </w:p>
        </w:tc>
      </w:tr>
      <w:tr w:rsidR="000D579F" w:rsidRPr="000D579F" w14:paraId="15132495" w14:textId="77777777" w:rsidTr="000D579F">
        <w:tc>
          <w:tcPr>
            <w:tcW w:w="4112" w:type="dxa"/>
            <w:tcBorders>
              <w:top w:val="single" w:sz="6" w:space="0" w:color="auto"/>
              <w:left w:val="single" w:sz="6" w:space="0" w:color="auto"/>
              <w:bottom w:val="single" w:sz="6" w:space="0" w:color="auto"/>
              <w:right w:val="single" w:sz="6" w:space="0" w:color="auto"/>
            </w:tcBorders>
          </w:tcPr>
          <w:p w14:paraId="42999FC1" w14:textId="77777777" w:rsidR="000D579F" w:rsidRPr="0059727E" w:rsidRDefault="000D579F" w:rsidP="009E32C0">
            <w:pPr>
              <w:jc w:val="center"/>
              <w:rPr>
                <w:rFonts w:ascii="Times New Roman" w:eastAsia="Times New Roman" w:hAnsi="Times New Roman" w:cs="Times New Roman"/>
                <w:noProof/>
                <w:color w:val="000000" w:themeColor="text1"/>
                <w:kern w:val="0"/>
                <w:sz w:val="24"/>
                <w:szCs w:val="24"/>
                <w:lang w:val="uz-Cyrl-UZ" w:eastAsia="ru-RU"/>
                <w14:ligatures w14:val="none"/>
              </w:rPr>
            </w:pPr>
            <w:r w:rsidRPr="0059727E">
              <w:rPr>
                <w:rFonts w:ascii="Times New Roman" w:eastAsia="Times New Roman" w:hAnsi="Times New Roman" w:cs="Times New Roman"/>
                <w:noProof/>
                <w:color w:val="000000" w:themeColor="text1"/>
                <w:kern w:val="0"/>
                <w:sz w:val="24"/>
                <w:szCs w:val="24"/>
                <w:lang w:val="uz-Cyrl-UZ" w:eastAsia="ru-RU"/>
                <w14:ligatures w14:val="none"/>
              </w:rPr>
              <w:t>(Lavozim,F.I.Sh., imzo)</w:t>
            </w:r>
          </w:p>
          <w:p w14:paraId="1A92832F" w14:textId="77777777" w:rsidR="000D579F" w:rsidRPr="0059727E" w:rsidRDefault="000D579F" w:rsidP="009E32C0">
            <w:pPr>
              <w:rPr>
                <w:rFonts w:ascii="Times New Roman" w:eastAsia="Times New Roman" w:hAnsi="Times New Roman" w:cs="Times New Roman"/>
                <w:noProof/>
                <w:color w:val="000000" w:themeColor="text1"/>
                <w:kern w:val="0"/>
                <w:sz w:val="24"/>
                <w:szCs w:val="24"/>
                <w:lang w:val="uz-Cyrl-UZ" w:eastAsia="ru-RU"/>
                <w14:ligatures w14:val="none"/>
              </w:rPr>
            </w:pPr>
            <w:r w:rsidRPr="0059727E">
              <w:rPr>
                <w:rFonts w:ascii="Times New Roman" w:eastAsia="Times New Roman" w:hAnsi="Times New Roman" w:cs="Times New Roman"/>
                <w:noProof/>
                <w:color w:val="000000" w:themeColor="text1"/>
                <w:kern w:val="0"/>
                <w:sz w:val="24"/>
                <w:szCs w:val="24"/>
                <w:lang w:val="uz-Cyrl-UZ" w:eastAsia="ru-RU"/>
                <w14:ligatures w14:val="none"/>
              </w:rPr>
              <w:t>M.O‘.</w:t>
            </w:r>
          </w:p>
          <w:p w14:paraId="01BF7446" w14:textId="77777777" w:rsidR="000D579F" w:rsidRPr="0059727E" w:rsidRDefault="000D579F" w:rsidP="009E32C0">
            <w:pPr>
              <w:rPr>
                <w:rFonts w:ascii="Times New Roman" w:eastAsia="Times New Roman" w:hAnsi="Times New Roman" w:cs="Times New Roman"/>
                <w:noProof/>
                <w:color w:val="000000" w:themeColor="text1"/>
                <w:kern w:val="0"/>
                <w:sz w:val="24"/>
                <w:szCs w:val="24"/>
                <w:lang w:val="uz-Cyrl-UZ" w:eastAsia="ru-RU"/>
                <w14:ligatures w14:val="none"/>
              </w:rPr>
            </w:pPr>
            <w:r w:rsidRPr="0059727E">
              <w:rPr>
                <w:rFonts w:ascii="Times New Roman" w:eastAsia="Times New Roman" w:hAnsi="Times New Roman" w:cs="Times New Roman"/>
                <w:noProof/>
                <w:color w:val="000000" w:themeColor="text1"/>
                <w:kern w:val="0"/>
                <w:sz w:val="24"/>
                <w:szCs w:val="24"/>
                <w:lang w:val="uz-Cyrl-UZ" w:eastAsia="ru-RU"/>
                <w14:ligatures w14:val="none"/>
              </w:rPr>
              <w:t xml:space="preserve">   «___» __________ 20____ y.</w:t>
            </w:r>
          </w:p>
          <w:p w14:paraId="28DC5EDF" w14:textId="77777777" w:rsidR="000D579F" w:rsidRPr="0059727E" w:rsidRDefault="000D579F" w:rsidP="009E32C0">
            <w:pPr>
              <w:rPr>
                <w:rFonts w:ascii="Times New Roman" w:eastAsia="Times New Roman" w:hAnsi="Times New Roman" w:cs="Times New Roman"/>
                <w:noProof/>
                <w:color w:val="000000" w:themeColor="text1"/>
                <w:kern w:val="0"/>
                <w:sz w:val="24"/>
                <w:szCs w:val="24"/>
                <w:lang w:val="uz-Cyrl-UZ" w:eastAsia="ru-RU"/>
                <w14:ligatures w14:val="none"/>
              </w:rPr>
            </w:pPr>
          </w:p>
        </w:tc>
        <w:tc>
          <w:tcPr>
            <w:tcW w:w="3960" w:type="dxa"/>
            <w:tcBorders>
              <w:top w:val="single" w:sz="6" w:space="0" w:color="auto"/>
              <w:left w:val="single" w:sz="6" w:space="0" w:color="auto"/>
              <w:bottom w:val="single" w:sz="6" w:space="0" w:color="auto"/>
              <w:right w:val="single" w:sz="6" w:space="0" w:color="auto"/>
            </w:tcBorders>
          </w:tcPr>
          <w:p w14:paraId="2F05E098" w14:textId="77777777" w:rsidR="000D579F" w:rsidRPr="0059727E" w:rsidRDefault="000D579F" w:rsidP="009E32C0">
            <w:pPr>
              <w:jc w:val="center"/>
              <w:rPr>
                <w:rFonts w:ascii="Times New Roman" w:eastAsia="Times New Roman" w:hAnsi="Times New Roman" w:cs="Times New Roman"/>
                <w:noProof/>
                <w:color w:val="000000" w:themeColor="text1"/>
                <w:kern w:val="0"/>
                <w:sz w:val="24"/>
                <w:szCs w:val="24"/>
                <w:lang w:val="uz-Cyrl-UZ" w:eastAsia="ru-RU"/>
                <w14:ligatures w14:val="none"/>
              </w:rPr>
            </w:pPr>
          </w:p>
          <w:p w14:paraId="0F85EDBB" w14:textId="77777777" w:rsidR="000D579F" w:rsidRPr="0059727E" w:rsidRDefault="000D579F" w:rsidP="009E32C0">
            <w:pPr>
              <w:jc w:val="center"/>
              <w:rPr>
                <w:rFonts w:ascii="Times New Roman" w:eastAsia="Times New Roman" w:hAnsi="Times New Roman" w:cs="Times New Roman"/>
                <w:noProof/>
                <w:color w:val="000000" w:themeColor="text1"/>
                <w:kern w:val="0"/>
                <w:sz w:val="24"/>
                <w:szCs w:val="24"/>
                <w:lang w:val="uz-Cyrl-UZ" w:eastAsia="ru-RU"/>
                <w14:ligatures w14:val="none"/>
              </w:rPr>
            </w:pPr>
            <w:r w:rsidRPr="0059727E">
              <w:rPr>
                <w:rFonts w:ascii="Times New Roman" w:eastAsia="Times New Roman" w:hAnsi="Times New Roman" w:cs="Times New Roman"/>
                <w:noProof/>
                <w:color w:val="000000" w:themeColor="text1"/>
                <w:kern w:val="0"/>
                <w:sz w:val="24"/>
                <w:szCs w:val="24"/>
                <w:lang w:val="uz-Cyrl-UZ" w:eastAsia="ru-RU"/>
                <w14:ligatures w14:val="none"/>
              </w:rPr>
              <w:t>___________________</w:t>
            </w:r>
          </w:p>
          <w:p w14:paraId="1FFDCF7D" w14:textId="77777777" w:rsidR="000D579F" w:rsidRPr="0059727E" w:rsidRDefault="000D579F" w:rsidP="009E32C0">
            <w:pPr>
              <w:jc w:val="center"/>
              <w:rPr>
                <w:rFonts w:ascii="Times New Roman" w:eastAsia="Times New Roman" w:hAnsi="Times New Roman" w:cs="Times New Roman"/>
                <w:noProof/>
                <w:color w:val="000000" w:themeColor="text1"/>
                <w:kern w:val="0"/>
                <w:sz w:val="24"/>
                <w:szCs w:val="24"/>
                <w:lang w:val="uz-Cyrl-UZ" w:eastAsia="ru-RU"/>
                <w14:ligatures w14:val="none"/>
              </w:rPr>
            </w:pPr>
            <w:r w:rsidRPr="0059727E">
              <w:rPr>
                <w:rFonts w:ascii="Times New Roman" w:eastAsia="Times New Roman" w:hAnsi="Times New Roman" w:cs="Times New Roman"/>
                <w:noProof/>
                <w:color w:val="000000" w:themeColor="text1"/>
                <w:kern w:val="0"/>
                <w:sz w:val="24"/>
                <w:szCs w:val="24"/>
                <w:lang w:val="uz-Cyrl-UZ" w:eastAsia="ru-RU"/>
                <w14:ligatures w14:val="none"/>
              </w:rPr>
              <w:t>(F.I.Sh.,imzosi)</w:t>
            </w:r>
          </w:p>
          <w:p w14:paraId="670DBCDC" w14:textId="77777777" w:rsidR="000D579F" w:rsidRPr="0059727E" w:rsidRDefault="000D579F" w:rsidP="009E32C0">
            <w:pPr>
              <w:jc w:val="center"/>
              <w:rPr>
                <w:rFonts w:ascii="Times New Roman" w:eastAsia="Times New Roman" w:hAnsi="Times New Roman" w:cs="Times New Roman"/>
                <w:noProof/>
                <w:color w:val="000000" w:themeColor="text1"/>
                <w:kern w:val="0"/>
                <w:sz w:val="24"/>
                <w:szCs w:val="24"/>
                <w:lang w:val="uz-Cyrl-UZ" w:eastAsia="ru-RU"/>
                <w14:ligatures w14:val="none"/>
              </w:rPr>
            </w:pPr>
            <w:r w:rsidRPr="0059727E">
              <w:rPr>
                <w:rFonts w:ascii="Times New Roman" w:eastAsia="Times New Roman" w:hAnsi="Times New Roman" w:cs="Times New Roman"/>
                <w:noProof/>
                <w:color w:val="000000" w:themeColor="text1"/>
                <w:kern w:val="0"/>
                <w:sz w:val="24"/>
                <w:szCs w:val="24"/>
                <w:lang w:val="uz-Cyrl-UZ" w:eastAsia="ru-RU"/>
                <w14:ligatures w14:val="none"/>
              </w:rPr>
              <w:t>«___» __________ 20____ y.</w:t>
            </w:r>
          </w:p>
        </w:tc>
      </w:tr>
    </w:tbl>
    <w:p w14:paraId="1A6F27BF" w14:textId="77777777" w:rsidR="00D44B2A" w:rsidRPr="0059727E" w:rsidRDefault="00D44B2A" w:rsidP="00D44B2A">
      <w:pPr>
        <w:widowControl w:val="0"/>
        <w:shd w:val="clear" w:color="auto" w:fill="FFFFFF"/>
        <w:tabs>
          <w:tab w:val="num" w:pos="567"/>
          <w:tab w:val="left" w:pos="601"/>
          <w:tab w:val="num" w:pos="720"/>
          <w:tab w:val="num" w:pos="960"/>
        </w:tabs>
        <w:autoSpaceDE w:val="0"/>
        <w:autoSpaceDN w:val="0"/>
        <w:adjustRightInd w:val="0"/>
        <w:ind w:right="210"/>
        <w:jc w:val="both"/>
        <w:rPr>
          <w:rFonts w:ascii="Times New Roman" w:eastAsia="Times New Roman" w:hAnsi="Times New Roman" w:cs="Times New Roman"/>
          <w:noProof/>
          <w:color w:val="000000" w:themeColor="text1"/>
          <w:kern w:val="0"/>
          <w:sz w:val="24"/>
          <w:szCs w:val="24"/>
          <w:lang w:val="uz-Cyrl-UZ" w:eastAsia="ru-RU"/>
          <w14:ligatures w14:val="none"/>
        </w:rPr>
      </w:pPr>
    </w:p>
    <w:p w14:paraId="0C072E21" w14:textId="77777777" w:rsidR="000D579F" w:rsidRDefault="000D579F" w:rsidP="00D44B2A">
      <w:pPr>
        <w:shd w:val="clear" w:color="auto" w:fill="FFFFFF"/>
        <w:tabs>
          <w:tab w:val="num" w:pos="567"/>
          <w:tab w:val="num" w:pos="720"/>
          <w:tab w:val="num" w:pos="960"/>
        </w:tabs>
        <w:jc w:val="center"/>
        <w:rPr>
          <w:rFonts w:ascii="Times New Roman" w:eastAsia="Times New Roman" w:hAnsi="Times New Roman" w:cs="Times New Roman"/>
          <w:noProof/>
          <w:color w:val="000000" w:themeColor="text1"/>
          <w:kern w:val="0"/>
          <w:sz w:val="24"/>
          <w:szCs w:val="24"/>
          <w:lang w:val="en-US" w:eastAsia="ru-RU"/>
          <w14:ligatures w14:val="none"/>
        </w:rPr>
      </w:pPr>
    </w:p>
    <w:p w14:paraId="21B27DFB" w14:textId="77777777" w:rsidR="000D579F" w:rsidRDefault="000D579F" w:rsidP="00D44B2A">
      <w:pPr>
        <w:shd w:val="clear" w:color="auto" w:fill="FFFFFF"/>
        <w:tabs>
          <w:tab w:val="num" w:pos="567"/>
          <w:tab w:val="num" w:pos="720"/>
          <w:tab w:val="num" w:pos="960"/>
        </w:tabs>
        <w:jc w:val="center"/>
        <w:rPr>
          <w:rFonts w:ascii="Times New Roman" w:eastAsia="Times New Roman" w:hAnsi="Times New Roman" w:cs="Times New Roman"/>
          <w:noProof/>
          <w:color w:val="000000" w:themeColor="text1"/>
          <w:kern w:val="0"/>
          <w:sz w:val="24"/>
          <w:szCs w:val="24"/>
          <w:lang w:val="en-US" w:eastAsia="ru-RU"/>
          <w14:ligatures w14:val="none"/>
        </w:rPr>
      </w:pPr>
    </w:p>
    <w:p w14:paraId="7363F26F" w14:textId="77777777" w:rsidR="000D579F" w:rsidRDefault="000D579F" w:rsidP="00D44B2A">
      <w:pPr>
        <w:shd w:val="clear" w:color="auto" w:fill="FFFFFF"/>
        <w:tabs>
          <w:tab w:val="num" w:pos="567"/>
          <w:tab w:val="num" w:pos="720"/>
          <w:tab w:val="num" w:pos="960"/>
        </w:tabs>
        <w:jc w:val="center"/>
        <w:rPr>
          <w:rFonts w:ascii="Times New Roman" w:eastAsia="Times New Roman" w:hAnsi="Times New Roman" w:cs="Times New Roman"/>
          <w:noProof/>
          <w:color w:val="000000" w:themeColor="text1"/>
          <w:kern w:val="0"/>
          <w:sz w:val="24"/>
          <w:szCs w:val="24"/>
          <w:lang w:val="en-US" w:eastAsia="ru-RU"/>
          <w14:ligatures w14:val="none"/>
        </w:rPr>
      </w:pPr>
    </w:p>
    <w:p w14:paraId="4A115FDD" w14:textId="77777777" w:rsidR="000D579F" w:rsidRDefault="000D579F" w:rsidP="00D44B2A">
      <w:pPr>
        <w:shd w:val="clear" w:color="auto" w:fill="FFFFFF"/>
        <w:tabs>
          <w:tab w:val="num" w:pos="567"/>
          <w:tab w:val="num" w:pos="720"/>
          <w:tab w:val="num" w:pos="960"/>
        </w:tabs>
        <w:jc w:val="center"/>
        <w:rPr>
          <w:rFonts w:ascii="Times New Roman" w:eastAsia="Times New Roman" w:hAnsi="Times New Roman" w:cs="Times New Roman"/>
          <w:noProof/>
          <w:color w:val="000000" w:themeColor="text1"/>
          <w:kern w:val="0"/>
          <w:sz w:val="24"/>
          <w:szCs w:val="24"/>
          <w:lang w:val="en-US" w:eastAsia="ru-RU"/>
          <w14:ligatures w14:val="none"/>
        </w:rPr>
      </w:pPr>
    </w:p>
    <w:p w14:paraId="2A9A5DF1" w14:textId="77777777" w:rsidR="000D579F" w:rsidRDefault="000D579F" w:rsidP="00D44B2A">
      <w:pPr>
        <w:shd w:val="clear" w:color="auto" w:fill="FFFFFF"/>
        <w:tabs>
          <w:tab w:val="num" w:pos="567"/>
          <w:tab w:val="num" w:pos="720"/>
          <w:tab w:val="num" w:pos="960"/>
        </w:tabs>
        <w:jc w:val="center"/>
        <w:rPr>
          <w:rFonts w:ascii="Times New Roman" w:eastAsia="Times New Roman" w:hAnsi="Times New Roman" w:cs="Times New Roman"/>
          <w:noProof/>
          <w:color w:val="000000" w:themeColor="text1"/>
          <w:kern w:val="0"/>
          <w:sz w:val="24"/>
          <w:szCs w:val="24"/>
          <w:lang w:val="en-US" w:eastAsia="ru-RU"/>
          <w14:ligatures w14:val="none"/>
        </w:rPr>
      </w:pPr>
    </w:p>
    <w:p w14:paraId="0DCA69BC" w14:textId="77777777" w:rsidR="000D579F" w:rsidRDefault="000D579F" w:rsidP="00D44B2A">
      <w:pPr>
        <w:shd w:val="clear" w:color="auto" w:fill="FFFFFF"/>
        <w:tabs>
          <w:tab w:val="num" w:pos="567"/>
          <w:tab w:val="num" w:pos="720"/>
          <w:tab w:val="num" w:pos="960"/>
        </w:tabs>
        <w:jc w:val="center"/>
        <w:rPr>
          <w:rFonts w:ascii="Times New Roman" w:eastAsia="Times New Roman" w:hAnsi="Times New Roman" w:cs="Times New Roman"/>
          <w:noProof/>
          <w:color w:val="000000" w:themeColor="text1"/>
          <w:kern w:val="0"/>
          <w:sz w:val="24"/>
          <w:szCs w:val="24"/>
          <w:lang w:val="en-US" w:eastAsia="ru-RU"/>
          <w14:ligatures w14:val="none"/>
        </w:rPr>
      </w:pPr>
    </w:p>
    <w:p w14:paraId="271E541E" w14:textId="77777777" w:rsidR="000D579F" w:rsidRDefault="000D579F" w:rsidP="00D44B2A">
      <w:pPr>
        <w:shd w:val="clear" w:color="auto" w:fill="FFFFFF"/>
        <w:tabs>
          <w:tab w:val="num" w:pos="567"/>
          <w:tab w:val="num" w:pos="720"/>
          <w:tab w:val="num" w:pos="960"/>
        </w:tabs>
        <w:jc w:val="center"/>
        <w:rPr>
          <w:rFonts w:ascii="Times New Roman" w:eastAsia="Times New Roman" w:hAnsi="Times New Roman" w:cs="Times New Roman"/>
          <w:noProof/>
          <w:color w:val="000000" w:themeColor="text1"/>
          <w:kern w:val="0"/>
          <w:sz w:val="24"/>
          <w:szCs w:val="24"/>
          <w:lang w:val="en-US" w:eastAsia="ru-RU"/>
          <w14:ligatures w14:val="none"/>
        </w:rPr>
      </w:pPr>
    </w:p>
    <w:p w14:paraId="477471B3" w14:textId="77777777" w:rsidR="000D579F" w:rsidRDefault="000D579F" w:rsidP="00D44B2A">
      <w:pPr>
        <w:shd w:val="clear" w:color="auto" w:fill="FFFFFF"/>
        <w:tabs>
          <w:tab w:val="num" w:pos="567"/>
          <w:tab w:val="num" w:pos="720"/>
          <w:tab w:val="num" w:pos="960"/>
        </w:tabs>
        <w:jc w:val="center"/>
        <w:rPr>
          <w:rFonts w:ascii="Times New Roman" w:eastAsia="Times New Roman" w:hAnsi="Times New Roman" w:cs="Times New Roman"/>
          <w:noProof/>
          <w:color w:val="000000" w:themeColor="text1"/>
          <w:kern w:val="0"/>
          <w:sz w:val="24"/>
          <w:szCs w:val="24"/>
          <w:lang w:val="en-US" w:eastAsia="ru-RU"/>
          <w14:ligatures w14:val="none"/>
        </w:rPr>
      </w:pPr>
    </w:p>
    <w:p w14:paraId="3B445EFA" w14:textId="77777777" w:rsidR="000D579F" w:rsidRDefault="000D579F" w:rsidP="00D44B2A">
      <w:pPr>
        <w:shd w:val="clear" w:color="auto" w:fill="FFFFFF"/>
        <w:tabs>
          <w:tab w:val="num" w:pos="567"/>
          <w:tab w:val="num" w:pos="720"/>
          <w:tab w:val="num" w:pos="960"/>
        </w:tabs>
        <w:jc w:val="center"/>
        <w:rPr>
          <w:rFonts w:ascii="Times New Roman" w:eastAsia="Times New Roman" w:hAnsi="Times New Roman" w:cs="Times New Roman"/>
          <w:noProof/>
          <w:color w:val="000000" w:themeColor="text1"/>
          <w:kern w:val="0"/>
          <w:sz w:val="24"/>
          <w:szCs w:val="24"/>
          <w:lang w:val="en-US" w:eastAsia="ru-RU"/>
          <w14:ligatures w14:val="none"/>
        </w:rPr>
      </w:pPr>
    </w:p>
    <w:p w14:paraId="1A32AE1E" w14:textId="77777777" w:rsidR="000D579F" w:rsidRDefault="000D579F" w:rsidP="00D44B2A">
      <w:pPr>
        <w:shd w:val="clear" w:color="auto" w:fill="FFFFFF"/>
        <w:tabs>
          <w:tab w:val="num" w:pos="567"/>
          <w:tab w:val="num" w:pos="720"/>
          <w:tab w:val="num" w:pos="960"/>
        </w:tabs>
        <w:jc w:val="center"/>
        <w:rPr>
          <w:rFonts w:ascii="Times New Roman" w:eastAsia="Times New Roman" w:hAnsi="Times New Roman" w:cs="Times New Roman"/>
          <w:noProof/>
          <w:color w:val="000000" w:themeColor="text1"/>
          <w:kern w:val="0"/>
          <w:sz w:val="24"/>
          <w:szCs w:val="24"/>
          <w:lang w:val="en-US" w:eastAsia="ru-RU"/>
          <w14:ligatures w14:val="none"/>
        </w:rPr>
      </w:pPr>
    </w:p>
    <w:p w14:paraId="35548608" w14:textId="62C8684D" w:rsidR="00D44B2A" w:rsidRPr="0059727E" w:rsidRDefault="00D44B2A" w:rsidP="00D44B2A">
      <w:pPr>
        <w:shd w:val="clear" w:color="auto" w:fill="FFFFFF"/>
        <w:tabs>
          <w:tab w:val="num" w:pos="567"/>
          <w:tab w:val="num" w:pos="720"/>
          <w:tab w:val="num" w:pos="960"/>
        </w:tabs>
        <w:jc w:val="center"/>
        <w:rPr>
          <w:rFonts w:ascii="Times New Roman" w:eastAsia="Times New Roman" w:hAnsi="Times New Roman" w:cs="Times New Roman"/>
          <w:noProof/>
          <w:color w:val="000000" w:themeColor="text1"/>
          <w:kern w:val="0"/>
          <w:sz w:val="24"/>
          <w:szCs w:val="24"/>
          <w:lang w:val="uz-Cyrl-UZ" w:eastAsia="ru-RU"/>
          <w14:ligatures w14:val="none"/>
        </w:rPr>
      </w:pPr>
      <w:r w:rsidRPr="0059727E">
        <w:rPr>
          <w:rFonts w:ascii="Times New Roman" w:eastAsia="Times New Roman" w:hAnsi="Times New Roman" w:cs="Times New Roman"/>
          <w:noProof/>
          <w:color w:val="000000" w:themeColor="text1"/>
          <w:kern w:val="0"/>
          <w:sz w:val="24"/>
          <w:szCs w:val="24"/>
          <w:lang w:val="uz-Cyrl-UZ" w:eastAsia="ru-RU"/>
          <w14:ligatures w14:val="none"/>
        </w:rPr>
        <w:t>(Qarz oluvchining oluvchining F.I.Sh. qiskartmalarsiz, o‘z qo‘li bilan)</w:t>
      </w:r>
    </w:p>
    <w:p w14:paraId="06A6AADD" w14:textId="77777777" w:rsidR="00D44B2A" w:rsidRPr="0059727E" w:rsidRDefault="00D44B2A" w:rsidP="00D44B2A">
      <w:pPr>
        <w:shd w:val="clear" w:color="auto" w:fill="FFFFFF"/>
        <w:tabs>
          <w:tab w:val="num" w:pos="567"/>
          <w:tab w:val="num" w:pos="720"/>
          <w:tab w:val="num" w:pos="960"/>
        </w:tabs>
        <w:ind w:left="34" w:right="283" w:firstLine="709"/>
        <w:jc w:val="center"/>
        <w:rPr>
          <w:rFonts w:ascii="Times New Roman" w:eastAsia="Times New Roman" w:hAnsi="Times New Roman" w:cs="Times New Roman"/>
          <w:noProof/>
          <w:color w:val="000000" w:themeColor="text1"/>
          <w:kern w:val="0"/>
          <w:sz w:val="24"/>
          <w:szCs w:val="24"/>
          <w:lang w:val="uz-Cyrl-UZ" w:eastAsia="ru-RU"/>
          <w14:ligatures w14:val="none"/>
        </w:rPr>
      </w:pPr>
      <w:r w:rsidRPr="0059727E">
        <w:rPr>
          <w:rFonts w:ascii="Times New Roman" w:eastAsia="Times New Roman" w:hAnsi="Times New Roman" w:cs="Times New Roman"/>
          <w:noProof/>
          <w:color w:val="000000" w:themeColor="text1"/>
          <w:kern w:val="0"/>
          <w:sz w:val="24"/>
          <w:szCs w:val="24"/>
          <w:lang w:val="uz-Cyrl-UZ" w:eastAsia="ru-RU"/>
          <w14:ligatures w14:val="none"/>
        </w:rPr>
        <w:t xml:space="preserve">Men mazkur shartnomani, mazkur shartnomaning so‘zlari, bo‘limlari va bandlarning ma’nosini va mazmunini o‘qib chiqdim va mazkur shartnomaning barchasi men uchun aniq va tushunarli, shuning uchun men ushbu shartnomani imzolayman va uni so‘zsiz bajarishga qabul qilaman                                                            </w:t>
      </w:r>
    </w:p>
    <w:p w14:paraId="1F992499" w14:textId="59EF24D4" w:rsidR="006B3808" w:rsidRPr="0059727E" w:rsidRDefault="00D44B2A" w:rsidP="00D44B2A">
      <w:pPr>
        <w:rPr>
          <w:rFonts w:ascii="Times New Roman" w:hAnsi="Times New Roman" w:cs="Times New Roman"/>
          <w:sz w:val="24"/>
          <w:szCs w:val="24"/>
        </w:rPr>
      </w:pPr>
      <w:r w:rsidRPr="0059727E">
        <w:rPr>
          <w:rFonts w:ascii="Times New Roman" w:eastAsia="Times New Roman" w:hAnsi="Times New Roman" w:cs="Times New Roman"/>
          <w:noProof/>
          <w:color w:val="000000" w:themeColor="text1"/>
          <w:kern w:val="0"/>
          <w:sz w:val="24"/>
          <w:szCs w:val="24"/>
          <w:lang w:val="uz-Cyrl-UZ" w:eastAsia="ru-RU"/>
          <w14:ligatures w14:val="none"/>
        </w:rPr>
        <w:t xml:space="preserve">                                                                                                        ______________ (imzo)</w:t>
      </w:r>
    </w:p>
    <w:sectPr w:rsidR="006B3808" w:rsidRPr="005972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8546A"/>
    <w:multiLevelType w:val="hybridMultilevel"/>
    <w:tmpl w:val="86AA8CD4"/>
    <w:lvl w:ilvl="0" w:tplc="DEAC16CA">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7B11F6A"/>
    <w:multiLevelType w:val="hybridMultilevel"/>
    <w:tmpl w:val="CAC45138"/>
    <w:lvl w:ilvl="0" w:tplc="04190001">
      <w:start w:val="1"/>
      <w:numFmt w:val="bullet"/>
      <w:lvlText w:val=""/>
      <w:lvlJc w:val="left"/>
      <w:pPr>
        <w:ind w:left="800" w:hanging="360"/>
      </w:pPr>
      <w:rPr>
        <w:rFonts w:ascii="Symbol" w:hAnsi="Symbol" w:hint="default"/>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2" w15:restartNumberingAfterBreak="0">
    <w:nsid w:val="28D123BA"/>
    <w:multiLevelType w:val="hybridMultilevel"/>
    <w:tmpl w:val="A18037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EE94D1C"/>
    <w:multiLevelType w:val="multilevel"/>
    <w:tmpl w:val="83FCBBB2"/>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i w:val="0"/>
        <w:iCs w:val="0"/>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4" w15:restartNumberingAfterBreak="0">
    <w:nsid w:val="66483678"/>
    <w:multiLevelType w:val="multilevel"/>
    <w:tmpl w:val="0434A196"/>
    <w:lvl w:ilvl="0">
      <w:start w:val="1"/>
      <w:numFmt w:val="decimal"/>
      <w:lvlText w:val="%1."/>
      <w:lvlJc w:val="left"/>
      <w:pPr>
        <w:ind w:left="720" w:hanging="360"/>
      </w:pPr>
      <w:rPr>
        <w:rFonts w:hint="default"/>
        <w:b/>
        <w:sz w:val="24"/>
        <w:szCs w:val="24"/>
      </w:rPr>
    </w:lvl>
    <w:lvl w:ilvl="1">
      <w:start w:val="1"/>
      <w:numFmt w:val="decimal"/>
      <w:isLgl/>
      <w:lvlText w:val="%1.%2."/>
      <w:lvlJc w:val="left"/>
      <w:pPr>
        <w:ind w:left="3267" w:hanging="1140"/>
      </w:pPr>
      <w:rPr>
        <w:rFonts w:hint="default"/>
        <w:b/>
        <w:i w:val="0"/>
        <w:strike w:val="0"/>
      </w:rPr>
    </w:lvl>
    <w:lvl w:ilvl="2">
      <w:start w:val="1"/>
      <w:numFmt w:val="decimal"/>
      <w:isLgl/>
      <w:lvlText w:val="%1.%2.%3."/>
      <w:lvlJc w:val="left"/>
      <w:pPr>
        <w:ind w:left="2198" w:hanging="1140"/>
      </w:pPr>
      <w:rPr>
        <w:rFonts w:hint="default"/>
        <w:b/>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16cid:durableId="661353438">
    <w:abstractNumId w:val="4"/>
  </w:num>
  <w:num w:numId="2" w16cid:durableId="1452438856">
    <w:abstractNumId w:val="2"/>
  </w:num>
  <w:num w:numId="3" w16cid:durableId="391781922">
    <w:abstractNumId w:val="1"/>
  </w:num>
  <w:num w:numId="4" w16cid:durableId="414935106">
    <w:abstractNumId w:val="3"/>
  </w:num>
  <w:num w:numId="5" w16cid:durableId="1239630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B2A"/>
    <w:rsid w:val="000457DB"/>
    <w:rsid w:val="00070B24"/>
    <w:rsid w:val="000D579F"/>
    <w:rsid w:val="00256873"/>
    <w:rsid w:val="00327E3B"/>
    <w:rsid w:val="00473DEF"/>
    <w:rsid w:val="0059727E"/>
    <w:rsid w:val="005E071F"/>
    <w:rsid w:val="006A30C5"/>
    <w:rsid w:val="006B3808"/>
    <w:rsid w:val="00D44B2A"/>
    <w:rsid w:val="00DA20CB"/>
    <w:rsid w:val="00DE4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77AB2"/>
  <w15:chartTrackingRefBased/>
  <w15:docId w15:val="{08A49ABA-DC3F-45E0-B6B3-39953C6C8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4B2A"/>
  </w:style>
  <w:style w:type="paragraph" w:styleId="1">
    <w:name w:val="heading 1"/>
    <w:basedOn w:val="a"/>
    <w:next w:val="a"/>
    <w:link w:val="10"/>
    <w:uiPriority w:val="9"/>
    <w:qFormat/>
    <w:rsid w:val="00D44B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44B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44B2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44B2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44B2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44B2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44B2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44B2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44B2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4B2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44B2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44B2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44B2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44B2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44B2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44B2A"/>
    <w:rPr>
      <w:rFonts w:eastAsiaTheme="majorEastAsia" w:cstheme="majorBidi"/>
      <w:color w:val="595959" w:themeColor="text1" w:themeTint="A6"/>
    </w:rPr>
  </w:style>
  <w:style w:type="character" w:customStyle="1" w:styleId="80">
    <w:name w:val="Заголовок 8 Знак"/>
    <w:basedOn w:val="a0"/>
    <w:link w:val="8"/>
    <w:uiPriority w:val="9"/>
    <w:semiHidden/>
    <w:rsid w:val="00D44B2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44B2A"/>
    <w:rPr>
      <w:rFonts w:eastAsiaTheme="majorEastAsia" w:cstheme="majorBidi"/>
      <w:color w:val="272727" w:themeColor="text1" w:themeTint="D8"/>
    </w:rPr>
  </w:style>
  <w:style w:type="paragraph" w:styleId="a3">
    <w:name w:val="Title"/>
    <w:basedOn w:val="a"/>
    <w:next w:val="a"/>
    <w:link w:val="a4"/>
    <w:uiPriority w:val="10"/>
    <w:qFormat/>
    <w:rsid w:val="00D44B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44B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4B2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44B2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44B2A"/>
    <w:pPr>
      <w:spacing w:before="160"/>
      <w:jc w:val="center"/>
    </w:pPr>
    <w:rPr>
      <w:i/>
      <w:iCs/>
      <w:color w:val="404040" w:themeColor="text1" w:themeTint="BF"/>
    </w:rPr>
  </w:style>
  <w:style w:type="character" w:customStyle="1" w:styleId="22">
    <w:name w:val="Цитата 2 Знак"/>
    <w:basedOn w:val="a0"/>
    <w:link w:val="21"/>
    <w:uiPriority w:val="29"/>
    <w:rsid w:val="00D44B2A"/>
    <w:rPr>
      <w:i/>
      <w:iCs/>
      <w:color w:val="404040" w:themeColor="text1" w:themeTint="BF"/>
    </w:rPr>
  </w:style>
  <w:style w:type="paragraph" w:styleId="a7">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8"/>
    <w:uiPriority w:val="34"/>
    <w:qFormat/>
    <w:rsid w:val="00D44B2A"/>
    <w:pPr>
      <w:ind w:left="720"/>
      <w:contextualSpacing/>
    </w:pPr>
  </w:style>
  <w:style w:type="character" w:styleId="a9">
    <w:name w:val="Intense Emphasis"/>
    <w:basedOn w:val="a0"/>
    <w:uiPriority w:val="21"/>
    <w:qFormat/>
    <w:rsid w:val="00D44B2A"/>
    <w:rPr>
      <w:i/>
      <w:iCs/>
      <w:color w:val="0F4761" w:themeColor="accent1" w:themeShade="BF"/>
    </w:rPr>
  </w:style>
  <w:style w:type="paragraph" w:styleId="aa">
    <w:name w:val="Intense Quote"/>
    <w:basedOn w:val="a"/>
    <w:next w:val="a"/>
    <w:link w:val="ab"/>
    <w:uiPriority w:val="30"/>
    <w:qFormat/>
    <w:rsid w:val="00D44B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D44B2A"/>
    <w:rPr>
      <w:i/>
      <w:iCs/>
      <w:color w:val="0F4761" w:themeColor="accent1" w:themeShade="BF"/>
    </w:rPr>
  </w:style>
  <w:style w:type="character" w:styleId="ac">
    <w:name w:val="Intense Reference"/>
    <w:basedOn w:val="a0"/>
    <w:uiPriority w:val="32"/>
    <w:qFormat/>
    <w:rsid w:val="00D44B2A"/>
    <w:rPr>
      <w:b/>
      <w:bCs/>
      <w:smallCaps/>
      <w:color w:val="0F4761" w:themeColor="accent1" w:themeShade="BF"/>
      <w:spacing w:val="5"/>
    </w:rPr>
  </w:style>
  <w:style w:type="table" w:styleId="ad">
    <w:name w:val="Table Grid"/>
    <w:basedOn w:val="a1"/>
    <w:uiPriority w:val="39"/>
    <w:rsid w:val="00D44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7"/>
    <w:uiPriority w:val="34"/>
    <w:qFormat/>
    <w:locked/>
    <w:rsid w:val="00D44B2A"/>
  </w:style>
  <w:style w:type="character" w:customStyle="1" w:styleId="ae">
    <w:name w:val="Без интервала Знак"/>
    <w:link w:val="af"/>
    <w:uiPriority w:val="1"/>
    <w:locked/>
    <w:rsid w:val="00D44B2A"/>
    <w:rPr>
      <w:rFonts w:ascii="Calibri" w:eastAsia="Calibri" w:hAnsi="Calibri" w:cs="Times New Roman"/>
    </w:rPr>
  </w:style>
  <w:style w:type="paragraph" w:styleId="af">
    <w:name w:val="No Spacing"/>
    <w:link w:val="ae"/>
    <w:uiPriority w:val="1"/>
    <w:qFormat/>
    <w:rsid w:val="00D44B2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qb.u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8</Pages>
  <Words>3670</Words>
  <Characters>20923</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Shoxrux A. Bekmurzaev</dc:creator>
  <cp:keywords/>
  <dc:description/>
  <cp:lastModifiedBy>Sultanbek A. Bekmuratov</cp:lastModifiedBy>
  <cp:revision>2</cp:revision>
  <dcterms:created xsi:type="dcterms:W3CDTF">2025-06-17T10:19:00Z</dcterms:created>
  <dcterms:modified xsi:type="dcterms:W3CDTF">2025-06-17T11:49:00Z</dcterms:modified>
</cp:coreProperties>
</file>